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B963DC3" w14:textId="4087E54B" w:rsidR="004F12A1" w:rsidRPr="004F12A1" w:rsidRDefault="004F12A1" w:rsidP="004F12A1">
      <w:pPr>
        <w:pStyle w:val="Stile1"/>
        <w:tabs>
          <w:tab w:val="left" w:pos="3372"/>
        </w:tabs>
        <w:jc w:val="center"/>
        <w:rPr>
          <w:rFonts w:ascii="Impact" w:eastAsia="Times New Roman" w:hAnsi="Impact" w:cs="Tahoma"/>
          <w:bCs/>
          <w:color w:val="000000" w:themeColor="text1"/>
          <w:sz w:val="96"/>
          <w:szCs w:val="96"/>
          <w:lang w:eastAsia="it-IT"/>
        </w:rPr>
      </w:pPr>
      <w:r w:rsidRPr="004F12A1">
        <w:rPr>
          <w:noProof/>
          <w:color w:val="FFFFFF" w:themeColor="background1"/>
          <w:sz w:val="96"/>
          <w:szCs w:val="96"/>
          <w:lang w:eastAsia="it-IT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6DD7D874" wp14:editId="0F687AC2">
                <wp:simplePos x="0" y="0"/>
                <wp:positionH relativeFrom="margin">
                  <wp:align>center</wp:align>
                </wp:positionH>
                <wp:positionV relativeFrom="paragraph">
                  <wp:posOffset>-383484</wp:posOffset>
                </wp:positionV>
                <wp:extent cx="6446520" cy="9598025"/>
                <wp:effectExtent l="0" t="0" r="11430" b="22225"/>
                <wp:wrapNone/>
                <wp:docPr id="4" name="Rettangolo con angoli arrotondati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446520" cy="9598025"/>
                        </a:xfrm>
                        <a:prstGeom prst="roundRect">
                          <a:avLst>
                            <a:gd name="adj" fmla="val 2959"/>
                          </a:avLst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7B012E8" id="Rettangolo con angoli arrotondati 4" o:spid="_x0000_s1026" style="position:absolute;margin-left:0;margin-top:-30.2pt;width:507.6pt;height:755.75pt;z-index:25166182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arcsize="193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" filled="f" strokecolor="black [3213]" strokeweight="1pt">
                <v:stroke joinstyle="miter"/>
                <v:path arrowok="t"/>
                <w10:wrap anchorx="margin"/>
              </v:roundrect>
            </w:pict>
          </mc:Fallback>
        </mc:AlternateContent>
      </w:r>
      <w:r w:rsidRPr="004F12A1">
        <w:rPr>
          <w:noProof/>
          <w:sz w:val="96"/>
          <w:szCs w:val="96"/>
        </w:rPr>
        <w:drawing>
          <wp:anchor distT="0" distB="0" distL="114300" distR="114300" simplePos="0" relativeHeight="251660800" behindDoc="0" locked="0" layoutInCell="1" allowOverlap="1" wp14:anchorId="7CEC191E" wp14:editId="088C8DF6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1461135" cy="513715"/>
            <wp:effectExtent l="0" t="0" r="5715" b="635"/>
            <wp:wrapNone/>
            <wp:docPr id="6" name="Immagin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1135" cy="513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61EFE">
        <w:rPr>
          <w:rFonts w:ascii="Impact" w:eastAsia="Times New Roman" w:hAnsi="Impact" w:cs="Tahoma"/>
          <w:bCs/>
          <w:color w:val="000000" w:themeColor="text1"/>
          <w:sz w:val="96"/>
          <w:szCs w:val="96"/>
          <w:lang w:eastAsia="it-IT"/>
        </w:rPr>
        <w:t>CADUC</w:t>
      </w:r>
      <w:r w:rsidR="00090801">
        <w:rPr>
          <w:rFonts w:ascii="Impact" w:eastAsia="Times New Roman" w:hAnsi="Impact" w:cs="Tahoma"/>
          <w:bCs/>
          <w:color w:val="000000" w:themeColor="text1"/>
          <w:sz w:val="96"/>
          <w:szCs w:val="96"/>
          <w:lang w:eastAsia="it-IT"/>
        </w:rPr>
        <w:t>E</w:t>
      </w:r>
      <w:r w:rsidR="00D61EFE">
        <w:rPr>
          <w:rFonts w:ascii="Impact" w:eastAsia="Times New Roman" w:hAnsi="Impact" w:cs="Tahoma"/>
          <w:bCs/>
          <w:color w:val="000000" w:themeColor="text1"/>
          <w:sz w:val="96"/>
          <w:szCs w:val="96"/>
          <w:lang w:eastAsia="it-IT"/>
        </w:rPr>
        <w:t>O</w:t>
      </w:r>
    </w:p>
    <w:p w14:paraId="7BB160A0" w14:textId="77777777" w:rsidR="00D61EFE" w:rsidRPr="00DC6FFA" w:rsidRDefault="00D61EFE" w:rsidP="00D61EFE">
      <w:pPr>
        <w:jc w:val="center"/>
        <w:rPr>
          <w:rFonts w:ascii="Arial" w:eastAsia="Times New Roman" w:hAnsi="Arial" w:cs="Arial"/>
          <w:b/>
          <w:sz w:val="32"/>
          <w:szCs w:val="32"/>
        </w:rPr>
      </w:pPr>
      <w:r>
        <w:rPr>
          <w:rFonts w:ascii="Arial" w:eastAsia="Times New Roman" w:hAnsi="Arial" w:cs="Arial"/>
          <w:b/>
          <w:sz w:val="32"/>
          <w:szCs w:val="32"/>
        </w:rPr>
        <w:t>OLIO PER LUBRIFICAZIONE GENERALE</w:t>
      </w:r>
    </w:p>
    <w:p w14:paraId="0ED965FC" w14:textId="0F3DDC02" w:rsidR="00017AE8" w:rsidRPr="0094420D" w:rsidRDefault="00D61EFE" w:rsidP="00017AE8">
      <w:pPr>
        <w:spacing w:after="0" w:line="240" w:lineRule="auto"/>
        <w:ind w:left="284" w:right="283"/>
        <w:jc w:val="both"/>
        <w:rPr>
          <w:rFonts w:ascii="Arial" w:eastAsia="Times New Roman" w:hAnsi="Arial" w:cs="Arial"/>
          <w:sz w:val="20"/>
          <w:szCs w:val="20"/>
        </w:rPr>
      </w:pPr>
      <w:r w:rsidRPr="0094420D">
        <w:rPr>
          <w:rFonts w:ascii="Arial" w:eastAsia="Times New Roman" w:hAnsi="Arial" w:cs="Arial"/>
          <w:sz w:val="20"/>
          <w:szCs w:val="20"/>
        </w:rPr>
        <w:t xml:space="preserve">I </w:t>
      </w:r>
      <w:r w:rsidRPr="0094420D">
        <w:rPr>
          <w:rFonts w:ascii="Arial" w:eastAsia="Times New Roman" w:hAnsi="Arial" w:cs="Arial"/>
          <w:b/>
          <w:bCs/>
          <w:sz w:val="20"/>
          <w:szCs w:val="20"/>
        </w:rPr>
        <w:t>CADUCEO</w:t>
      </w:r>
      <w:r w:rsidR="00405123" w:rsidRPr="0094420D">
        <w:rPr>
          <w:rFonts w:ascii="Arial" w:eastAsia="Times New Roman" w:hAnsi="Arial" w:cs="Arial"/>
          <w:sz w:val="20"/>
          <w:szCs w:val="20"/>
        </w:rPr>
        <w:t xml:space="preserve"> </w:t>
      </w:r>
      <w:r w:rsidRPr="0094420D">
        <w:rPr>
          <w:rFonts w:ascii="Arial" w:eastAsia="Times New Roman" w:hAnsi="Arial" w:cs="Arial"/>
          <w:sz w:val="20"/>
          <w:szCs w:val="20"/>
        </w:rPr>
        <w:t>sono oli formulati con basi paraffiniche severamente raffinate ed un pacchetto di additivi che assicura ottime proprietà antiossidanti, antischiuma ed antiruggine.</w:t>
      </w:r>
    </w:p>
    <w:p w14:paraId="585A79CD" w14:textId="0B1D2AB4" w:rsidR="005E77E2" w:rsidRPr="0094420D" w:rsidRDefault="00017AE8" w:rsidP="00017AE8">
      <w:pPr>
        <w:spacing w:after="0" w:line="240" w:lineRule="auto"/>
        <w:ind w:left="284" w:right="283"/>
        <w:jc w:val="both"/>
        <w:rPr>
          <w:rFonts w:ascii="Arial" w:eastAsia="Times New Roman" w:hAnsi="Arial" w:cs="Arial"/>
          <w:sz w:val="20"/>
          <w:szCs w:val="20"/>
        </w:rPr>
      </w:pPr>
      <w:r w:rsidRPr="0094420D">
        <w:rPr>
          <w:rFonts w:ascii="Arial" w:eastAsia="Times New Roman" w:hAnsi="Arial" w:cs="Arial"/>
          <w:sz w:val="20"/>
          <w:szCs w:val="20"/>
        </w:rPr>
        <w:t>S</w:t>
      </w:r>
      <w:r w:rsidR="00D61EFE" w:rsidRPr="0094420D">
        <w:rPr>
          <w:rFonts w:ascii="Arial" w:eastAsia="Times New Roman" w:hAnsi="Arial" w:cs="Arial"/>
          <w:sz w:val="20"/>
          <w:szCs w:val="20"/>
        </w:rPr>
        <w:t>ono utilizzati in impianti di lubrificazione generale a circolazione ed anche in circuiti oleodinamici poco sollecitati. Sono particolarmente indicati per la lubrificazione a bagno d’olio nei più svariati organi meccanici quali cuscinetti piani, volventi, manovellismi e scatole ingranaggi. Le gradazioni disponibili soddisfano molteplici esigenze operative per le quali non siano richiesti lubrificanti con caratteristiche EP o additivazioni particolari.</w:t>
      </w:r>
    </w:p>
    <w:p w14:paraId="32D9AC76" w14:textId="21FF8D29" w:rsidR="00D61EFE" w:rsidRPr="00D61EFE" w:rsidRDefault="00D61EFE" w:rsidP="00D61EFE">
      <w:pPr>
        <w:ind w:left="284" w:right="282"/>
        <w:jc w:val="both"/>
        <w:rPr>
          <w:rFonts w:ascii="Arial" w:eastAsia="Times New Roman" w:hAnsi="Arial" w:cs="Arial"/>
          <w:sz w:val="20"/>
          <w:szCs w:val="20"/>
        </w:rPr>
      </w:pPr>
    </w:p>
    <w:p w14:paraId="06E97304" w14:textId="63B9EE87" w:rsidR="006C2300" w:rsidRPr="006C2300" w:rsidRDefault="006C2300" w:rsidP="00D61EFE">
      <w:pPr>
        <w:pStyle w:val="Titolo2"/>
        <w:numPr>
          <w:ilvl w:val="0"/>
          <w:numId w:val="0"/>
        </w:numPr>
        <w:spacing w:before="0"/>
        <w:ind w:firstLine="284"/>
        <w:jc w:val="both"/>
        <w:rPr>
          <w:color w:val="808080"/>
        </w:rPr>
      </w:pPr>
      <w:r w:rsidRPr="00BF7D24">
        <w:rPr>
          <w:color w:val="808080"/>
        </w:rPr>
        <w:t>CARATTERISTICHE CHIMICO-FISICHE</w:t>
      </w:r>
    </w:p>
    <w:tbl>
      <w:tblPr>
        <w:tblW w:w="470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95"/>
        <w:gridCol w:w="1216"/>
        <w:gridCol w:w="1209"/>
        <w:gridCol w:w="1209"/>
        <w:gridCol w:w="1211"/>
        <w:gridCol w:w="1211"/>
        <w:gridCol w:w="1202"/>
      </w:tblGrid>
      <w:tr w:rsidR="00D61EFE" w:rsidRPr="0085189B" w14:paraId="3DC9A1F9" w14:textId="5C4FECCC" w:rsidTr="00017AE8">
        <w:trPr>
          <w:trHeight w:val="588"/>
          <w:jc w:val="center"/>
        </w:trPr>
        <w:tc>
          <w:tcPr>
            <w:tcW w:w="991" w:type="pct"/>
            <w:shd w:val="clear" w:color="auto" w:fill="auto"/>
            <w:vAlign w:val="center"/>
          </w:tcPr>
          <w:p w14:paraId="4805F401" w14:textId="77777777" w:rsidR="00D61EFE" w:rsidRPr="009E15FD" w:rsidRDefault="00D61EFE" w:rsidP="00D61EF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18"/>
                <w:szCs w:val="18"/>
                <w:lang w:eastAsia="it-IT"/>
              </w:rPr>
            </w:pPr>
          </w:p>
        </w:tc>
        <w:tc>
          <w:tcPr>
            <w:tcW w:w="671" w:type="pct"/>
            <w:shd w:val="clear" w:color="auto" w:fill="auto"/>
            <w:vAlign w:val="center"/>
          </w:tcPr>
          <w:p w14:paraId="276E9824" w14:textId="2E2E9FF2" w:rsidR="00D61EFE" w:rsidRPr="00EA7687" w:rsidRDefault="00D61EFE" w:rsidP="00D61E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EA7687">
              <w:rPr>
                <w:rFonts w:ascii="Arial" w:eastAsia="Times New Roman" w:hAnsi="Arial" w:cs="Times New Roman"/>
                <w:sz w:val="16"/>
                <w:szCs w:val="16"/>
                <w:lang w:eastAsia="it-IT"/>
              </w:rPr>
              <w:t>UNITA’ DI MISURA</w:t>
            </w:r>
          </w:p>
        </w:tc>
        <w:tc>
          <w:tcPr>
            <w:tcW w:w="668" w:type="pct"/>
            <w:vAlign w:val="center"/>
          </w:tcPr>
          <w:p w14:paraId="762BDFE2" w14:textId="77777777" w:rsidR="00D61EFE" w:rsidRDefault="00D61EFE" w:rsidP="00D61E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D61EFE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CADUCEO</w:t>
            </w:r>
          </w:p>
          <w:p w14:paraId="3F7C9FF9" w14:textId="7CB26475" w:rsidR="00D61EFE" w:rsidRPr="00D61EFE" w:rsidRDefault="00D61EFE" w:rsidP="00D61E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32</w:t>
            </w:r>
          </w:p>
        </w:tc>
        <w:tc>
          <w:tcPr>
            <w:tcW w:w="668" w:type="pct"/>
            <w:shd w:val="clear" w:color="auto" w:fill="auto"/>
            <w:vAlign w:val="center"/>
          </w:tcPr>
          <w:p w14:paraId="35EB9D92" w14:textId="77777777" w:rsidR="00D61EFE" w:rsidRDefault="00D61EFE" w:rsidP="00D61E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D61EFE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CADUCEO</w:t>
            </w:r>
          </w:p>
          <w:p w14:paraId="66681535" w14:textId="4A378539" w:rsidR="00D61EFE" w:rsidRPr="00090801" w:rsidRDefault="00D61EFE" w:rsidP="00D61E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46</w:t>
            </w:r>
          </w:p>
        </w:tc>
        <w:tc>
          <w:tcPr>
            <w:tcW w:w="669" w:type="pct"/>
            <w:shd w:val="clear" w:color="auto" w:fill="auto"/>
            <w:vAlign w:val="center"/>
          </w:tcPr>
          <w:p w14:paraId="7039CCA4" w14:textId="77777777" w:rsidR="00D61EFE" w:rsidRDefault="00D61EFE" w:rsidP="00D61E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D61EFE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CADUCEO</w:t>
            </w:r>
          </w:p>
          <w:p w14:paraId="73D3F10D" w14:textId="0268D982" w:rsidR="00D61EFE" w:rsidRPr="00090801" w:rsidRDefault="00D61EFE" w:rsidP="00D61E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57</w:t>
            </w:r>
          </w:p>
        </w:tc>
        <w:tc>
          <w:tcPr>
            <w:tcW w:w="669" w:type="pct"/>
            <w:shd w:val="clear" w:color="auto" w:fill="auto"/>
            <w:vAlign w:val="center"/>
          </w:tcPr>
          <w:p w14:paraId="3A76885A" w14:textId="77777777" w:rsidR="00D61EFE" w:rsidRDefault="00D61EFE" w:rsidP="00D61E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D61EFE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CADUCEO</w:t>
            </w:r>
          </w:p>
          <w:p w14:paraId="5CA3C9AC" w14:textId="7059C8DF" w:rsidR="00D61EFE" w:rsidRPr="00090801" w:rsidRDefault="00D61EFE" w:rsidP="00D61E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68</w:t>
            </w:r>
          </w:p>
        </w:tc>
        <w:tc>
          <w:tcPr>
            <w:tcW w:w="665" w:type="pct"/>
            <w:shd w:val="clear" w:color="auto" w:fill="auto"/>
            <w:vAlign w:val="center"/>
          </w:tcPr>
          <w:p w14:paraId="3F7C0D98" w14:textId="77777777" w:rsidR="00D61EFE" w:rsidRDefault="00D61EFE" w:rsidP="00D61E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D61EFE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CADUCEO</w:t>
            </w:r>
          </w:p>
          <w:p w14:paraId="57C19A91" w14:textId="11C288F1" w:rsidR="00D61EFE" w:rsidRPr="00090801" w:rsidRDefault="00D61EFE" w:rsidP="00D61E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100</w:t>
            </w:r>
          </w:p>
        </w:tc>
      </w:tr>
      <w:tr w:rsidR="00D61EFE" w:rsidRPr="00DA1F51" w14:paraId="3BE42BDC" w14:textId="12800273" w:rsidTr="00017AE8">
        <w:trPr>
          <w:trHeight w:val="499"/>
          <w:jc w:val="center"/>
        </w:trPr>
        <w:tc>
          <w:tcPr>
            <w:tcW w:w="991" w:type="pct"/>
            <w:shd w:val="clear" w:color="auto" w:fill="auto"/>
            <w:vAlign w:val="center"/>
          </w:tcPr>
          <w:p w14:paraId="6CB4208A" w14:textId="33D6BD0A" w:rsidR="00D61EFE" w:rsidRPr="00EA7687" w:rsidRDefault="00D61EFE" w:rsidP="00D61E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EA7687">
              <w:rPr>
                <w:rFonts w:ascii="Arial" w:eastAsia="Times New Roman" w:hAnsi="Arial" w:cs="Times New Roman"/>
                <w:sz w:val="16"/>
                <w:szCs w:val="16"/>
                <w:lang w:eastAsia="it-IT"/>
              </w:rPr>
              <w:t>ASPETTO</w:t>
            </w:r>
          </w:p>
        </w:tc>
        <w:tc>
          <w:tcPr>
            <w:tcW w:w="671" w:type="pct"/>
            <w:shd w:val="clear" w:color="auto" w:fill="auto"/>
            <w:vAlign w:val="center"/>
          </w:tcPr>
          <w:p w14:paraId="55512FC3" w14:textId="4DBAC8B3" w:rsidR="00D61EFE" w:rsidRPr="00D61EFE" w:rsidRDefault="00D61EFE" w:rsidP="00D61EFE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eastAsia="it-IT"/>
              </w:rPr>
            </w:pPr>
            <w:r w:rsidRPr="00D61EFE">
              <w:rPr>
                <w:rFonts w:ascii="Arial" w:eastAsia="Times New Roman" w:hAnsi="Arial" w:cs="Times New Roman"/>
                <w:b/>
                <w:bCs/>
                <w:color w:val="000000"/>
                <w:sz w:val="16"/>
                <w:szCs w:val="16"/>
                <w:lang w:eastAsia="it-IT"/>
              </w:rPr>
              <w:t>-</w:t>
            </w:r>
          </w:p>
        </w:tc>
        <w:tc>
          <w:tcPr>
            <w:tcW w:w="668" w:type="pct"/>
            <w:vAlign w:val="center"/>
          </w:tcPr>
          <w:p w14:paraId="26A23FC1" w14:textId="0629AACE" w:rsidR="00D61EFE" w:rsidRPr="00D61EFE" w:rsidRDefault="00D61EFE" w:rsidP="00D61EF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D61EFE">
              <w:rPr>
                <w:rFonts w:ascii="Arial" w:eastAsia="Times New Roman" w:hAnsi="Arial" w:cs="Times New Roman"/>
                <w:color w:val="000000"/>
                <w:sz w:val="16"/>
                <w:szCs w:val="16"/>
                <w:lang w:eastAsia="it-IT"/>
              </w:rPr>
              <w:t>Limpido</w:t>
            </w:r>
          </w:p>
        </w:tc>
        <w:tc>
          <w:tcPr>
            <w:tcW w:w="668" w:type="pct"/>
            <w:shd w:val="clear" w:color="auto" w:fill="auto"/>
            <w:vAlign w:val="center"/>
          </w:tcPr>
          <w:p w14:paraId="3974A8E1" w14:textId="7676D7E4" w:rsidR="00D61EFE" w:rsidRPr="00D61EFE" w:rsidRDefault="00D61EFE" w:rsidP="00D61EF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D61EFE">
              <w:rPr>
                <w:rFonts w:ascii="Arial" w:eastAsia="Times New Roman" w:hAnsi="Arial" w:cs="Times New Roman"/>
                <w:color w:val="000000"/>
                <w:sz w:val="16"/>
                <w:szCs w:val="16"/>
                <w:lang w:eastAsia="it-IT"/>
              </w:rPr>
              <w:t>Limpido</w:t>
            </w:r>
          </w:p>
        </w:tc>
        <w:tc>
          <w:tcPr>
            <w:tcW w:w="669" w:type="pct"/>
            <w:shd w:val="clear" w:color="auto" w:fill="auto"/>
            <w:vAlign w:val="center"/>
          </w:tcPr>
          <w:p w14:paraId="4B7F8A71" w14:textId="416944C0" w:rsidR="00D61EFE" w:rsidRPr="00D61EFE" w:rsidRDefault="00D61EFE" w:rsidP="00D61EF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D61EFE">
              <w:rPr>
                <w:rFonts w:ascii="Arial" w:eastAsia="Times New Roman" w:hAnsi="Arial" w:cs="Times New Roman"/>
                <w:color w:val="000000"/>
                <w:sz w:val="16"/>
                <w:szCs w:val="16"/>
                <w:lang w:eastAsia="it-IT"/>
              </w:rPr>
              <w:t>Limpido</w:t>
            </w:r>
          </w:p>
        </w:tc>
        <w:tc>
          <w:tcPr>
            <w:tcW w:w="669" w:type="pct"/>
            <w:shd w:val="clear" w:color="auto" w:fill="auto"/>
            <w:vAlign w:val="center"/>
          </w:tcPr>
          <w:p w14:paraId="76EEEE8F" w14:textId="39556509" w:rsidR="00D61EFE" w:rsidRPr="00D61EFE" w:rsidRDefault="00D61EFE" w:rsidP="00D61EF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D61EFE">
              <w:rPr>
                <w:rFonts w:ascii="Arial" w:eastAsia="Times New Roman" w:hAnsi="Arial" w:cs="Times New Roman"/>
                <w:color w:val="000000"/>
                <w:sz w:val="16"/>
                <w:szCs w:val="16"/>
                <w:lang w:eastAsia="it-IT"/>
              </w:rPr>
              <w:t>Limpido</w:t>
            </w:r>
          </w:p>
        </w:tc>
        <w:tc>
          <w:tcPr>
            <w:tcW w:w="665" w:type="pct"/>
            <w:shd w:val="clear" w:color="auto" w:fill="auto"/>
            <w:vAlign w:val="center"/>
          </w:tcPr>
          <w:p w14:paraId="4742D82A" w14:textId="7B772F65" w:rsidR="00D61EFE" w:rsidRPr="00D61EFE" w:rsidRDefault="00D61EFE" w:rsidP="00D61EF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D61EFE">
              <w:rPr>
                <w:rFonts w:ascii="Arial" w:eastAsia="Times New Roman" w:hAnsi="Arial" w:cs="Times New Roman"/>
                <w:color w:val="000000"/>
                <w:sz w:val="16"/>
                <w:szCs w:val="16"/>
                <w:lang w:eastAsia="it-IT"/>
              </w:rPr>
              <w:t>Limpido</w:t>
            </w:r>
          </w:p>
        </w:tc>
      </w:tr>
      <w:tr w:rsidR="00D61EFE" w:rsidRPr="00DA1F51" w14:paraId="0BB30CBF" w14:textId="0D530B0A" w:rsidTr="00017AE8">
        <w:trPr>
          <w:trHeight w:val="499"/>
          <w:jc w:val="center"/>
        </w:trPr>
        <w:tc>
          <w:tcPr>
            <w:tcW w:w="991" w:type="pct"/>
            <w:shd w:val="clear" w:color="auto" w:fill="auto"/>
            <w:vAlign w:val="center"/>
          </w:tcPr>
          <w:p w14:paraId="0018C82E" w14:textId="4DA6908C" w:rsidR="00D61EFE" w:rsidRPr="00EA7687" w:rsidRDefault="00D61EFE" w:rsidP="00D61E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EA7687">
              <w:rPr>
                <w:rFonts w:ascii="Arial" w:eastAsia="Times New Roman" w:hAnsi="Arial" w:cs="Times New Roman"/>
                <w:sz w:val="16"/>
                <w:szCs w:val="16"/>
                <w:lang w:eastAsia="it-IT"/>
              </w:rPr>
              <w:t>DENSITA’ A 15 °C</w:t>
            </w:r>
          </w:p>
        </w:tc>
        <w:tc>
          <w:tcPr>
            <w:tcW w:w="671" w:type="pct"/>
            <w:shd w:val="clear" w:color="auto" w:fill="auto"/>
            <w:vAlign w:val="center"/>
          </w:tcPr>
          <w:p w14:paraId="51C433D3" w14:textId="11B2674D" w:rsidR="00D61EFE" w:rsidRPr="00D61EFE" w:rsidRDefault="00D61EFE" w:rsidP="00D61EFE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eastAsia="it-IT"/>
              </w:rPr>
            </w:pPr>
            <w:r w:rsidRPr="00D61EFE">
              <w:rPr>
                <w:rFonts w:ascii="Arial" w:eastAsia="Times New Roman" w:hAnsi="Arial" w:cs="Times New Roman"/>
                <w:color w:val="000000"/>
                <w:sz w:val="16"/>
                <w:szCs w:val="16"/>
                <w:lang w:eastAsia="it-IT"/>
              </w:rPr>
              <w:t>Kg/dm3</w:t>
            </w:r>
          </w:p>
        </w:tc>
        <w:tc>
          <w:tcPr>
            <w:tcW w:w="668" w:type="pct"/>
            <w:vAlign w:val="center"/>
          </w:tcPr>
          <w:p w14:paraId="6F04F872" w14:textId="089863C6" w:rsidR="00D61EFE" w:rsidRPr="00D61EFE" w:rsidRDefault="00D61EFE" w:rsidP="00D61EF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D61EFE">
              <w:rPr>
                <w:rFonts w:ascii="Arial" w:eastAsia="Times New Roman" w:hAnsi="Arial" w:cs="Times New Roman"/>
                <w:color w:val="000000"/>
                <w:sz w:val="16"/>
                <w:szCs w:val="16"/>
                <w:lang w:eastAsia="it-IT"/>
              </w:rPr>
              <w:t>0,8</w:t>
            </w:r>
            <w:r w:rsidR="003B6F01">
              <w:rPr>
                <w:rFonts w:ascii="Arial" w:eastAsia="Times New Roman" w:hAnsi="Arial" w:cs="Times New Roman"/>
                <w:color w:val="000000"/>
                <w:sz w:val="16"/>
                <w:szCs w:val="16"/>
                <w:lang w:eastAsia="it-IT"/>
              </w:rPr>
              <w:t>7</w:t>
            </w:r>
            <w:r w:rsidRPr="00D61EFE">
              <w:rPr>
                <w:rFonts w:ascii="Arial" w:eastAsia="Times New Roman" w:hAnsi="Arial" w:cs="Times New Roman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668" w:type="pct"/>
            <w:shd w:val="clear" w:color="auto" w:fill="auto"/>
            <w:vAlign w:val="center"/>
          </w:tcPr>
          <w:p w14:paraId="2CBC303E" w14:textId="63404F77" w:rsidR="00D61EFE" w:rsidRPr="00D61EFE" w:rsidRDefault="00D61EFE" w:rsidP="00D61EF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D61EFE">
              <w:rPr>
                <w:rFonts w:ascii="Arial" w:eastAsia="Times New Roman" w:hAnsi="Arial" w:cs="Times New Roman"/>
                <w:color w:val="000000"/>
                <w:sz w:val="16"/>
                <w:szCs w:val="16"/>
                <w:lang w:eastAsia="it-IT"/>
              </w:rPr>
              <w:t>0,87</w:t>
            </w:r>
            <w:r w:rsidR="003B6F01">
              <w:rPr>
                <w:rFonts w:ascii="Arial" w:eastAsia="Times New Roman" w:hAnsi="Arial" w:cs="Times New Roman"/>
                <w:color w:val="000000"/>
                <w:sz w:val="16"/>
                <w:szCs w:val="16"/>
                <w:lang w:eastAsia="it-IT"/>
              </w:rPr>
              <w:t>5</w:t>
            </w:r>
          </w:p>
        </w:tc>
        <w:tc>
          <w:tcPr>
            <w:tcW w:w="669" w:type="pct"/>
            <w:shd w:val="clear" w:color="auto" w:fill="auto"/>
            <w:vAlign w:val="center"/>
          </w:tcPr>
          <w:p w14:paraId="4A9373B2" w14:textId="14964B5F" w:rsidR="00D61EFE" w:rsidRPr="00D61EFE" w:rsidRDefault="00D61EFE" w:rsidP="00D61EF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D61EFE">
              <w:rPr>
                <w:rFonts w:ascii="Arial" w:eastAsia="Times New Roman" w:hAnsi="Arial" w:cs="Times New Roman"/>
                <w:color w:val="000000"/>
                <w:sz w:val="16"/>
                <w:szCs w:val="16"/>
                <w:lang w:eastAsia="it-IT"/>
              </w:rPr>
              <w:t>0,874</w:t>
            </w:r>
          </w:p>
        </w:tc>
        <w:tc>
          <w:tcPr>
            <w:tcW w:w="669" w:type="pct"/>
            <w:shd w:val="clear" w:color="auto" w:fill="auto"/>
            <w:vAlign w:val="center"/>
          </w:tcPr>
          <w:p w14:paraId="15CA3DD9" w14:textId="49E5B655" w:rsidR="00D61EFE" w:rsidRPr="00D61EFE" w:rsidRDefault="00D61EFE" w:rsidP="00D61EF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D61EFE">
              <w:rPr>
                <w:rFonts w:ascii="Arial" w:eastAsia="Times New Roman" w:hAnsi="Arial" w:cs="Times New Roman"/>
                <w:color w:val="000000"/>
                <w:sz w:val="16"/>
                <w:szCs w:val="16"/>
                <w:lang w:eastAsia="it-IT"/>
              </w:rPr>
              <w:t>0,8</w:t>
            </w:r>
            <w:r w:rsidR="003B6F01">
              <w:rPr>
                <w:rFonts w:ascii="Arial" w:eastAsia="Times New Roman" w:hAnsi="Arial" w:cs="Times New Roman"/>
                <w:color w:val="000000"/>
                <w:sz w:val="16"/>
                <w:szCs w:val="16"/>
                <w:lang w:eastAsia="it-IT"/>
              </w:rPr>
              <w:t>80</w:t>
            </w:r>
          </w:p>
        </w:tc>
        <w:tc>
          <w:tcPr>
            <w:tcW w:w="665" w:type="pct"/>
            <w:shd w:val="clear" w:color="auto" w:fill="auto"/>
            <w:vAlign w:val="center"/>
          </w:tcPr>
          <w:p w14:paraId="0AB35A91" w14:textId="72F52AD9" w:rsidR="00D61EFE" w:rsidRPr="00D61EFE" w:rsidRDefault="00D61EFE" w:rsidP="00D61EF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D61EFE">
              <w:rPr>
                <w:rFonts w:ascii="Arial" w:eastAsia="Times New Roman" w:hAnsi="Arial" w:cs="Times New Roman"/>
                <w:color w:val="000000"/>
                <w:sz w:val="16"/>
                <w:szCs w:val="16"/>
                <w:lang w:eastAsia="it-IT"/>
              </w:rPr>
              <w:t>0,877</w:t>
            </w:r>
          </w:p>
        </w:tc>
      </w:tr>
      <w:tr w:rsidR="00D61EFE" w:rsidRPr="00DA1F51" w14:paraId="0BD7D53A" w14:textId="51A0EDA4" w:rsidTr="00017AE8">
        <w:trPr>
          <w:trHeight w:val="540"/>
          <w:jc w:val="center"/>
        </w:trPr>
        <w:tc>
          <w:tcPr>
            <w:tcW w:w="991" w:type="pct"/>
            <w:shd w:val="clear" w:color="auto" w:fill="auto"/>
            <w:vAlign w:val="center"/>
          </w:tcPr>
          <w:p w14:paraId="726C2A3F" w14:textId="5BF53937" w:rsidR="00D61EFE" w:rsidRPr="00EA7687" w:rsidRDefault="00D61EFE" w:rsidP="00D61E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EA7687">
              <w:rPr>
                <w:rFonts w:ascii="Arial" w:eastAsia="Times New Roman" w:hAnsi="Arial" w:cs="Times New Roman"/>
                <w:sz w:val="16"/>
                <w:szCs w:val="16"/>
                <w:lang w:eastAsia="it-IT"/>
              </w:rPr>
              <w:t>COLORE</w:t>
            </w:r>
          </w:p>
        </w:tc>
        <w:tc>
          <w:tcPr>
            <w:tcW w:w="671" w:type="pct"/>
            <w:shd w:val="clear" w:color="auto" w:fill="auto"/>
            <w:vAlign w:val="center"/>
          </w:tcPr>
          <w:p w14:paraId="3A9D9A10" w14:textId="0431BA83" w:rsidR="00D61EFE" w:rsidRPr="00D61EFE" w:rsidRDefault="00D61EFE" w:rsidP="00D61EF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vertAlign w:val="superscript"/>
                <w:lang w:eastAsia="it-IT"/>
              </w:rPr>
            </w:pPr>
            <w:r w:rsidRPr="00D61EFE">
              <w:rPr>
                <w:rFonts w:ascii="Arial" w:eastAsia="Times New Roman" w:hAnsi="Arial" w:cs="Times New Roman"/>
                <w:color w:val="000000"/>
                <w:sz w:val="16"/>
                <w:szCs w:val="16"/>
                <w:lang w:eastAsia="it-IT"/>
              </w:rPr>
              <w:t>-</w:t>
            </w:r>
          </w:p>
        </w:tc>
        <w:tc>
          <w:tcPr>
            <w:tcW w:w="668" w:type="pct"/>
            <w:vAlign w:val="center"/>
          </w:tcPr>
          <w:p w14:paraId="4B2C364C" w14:textId="6163EC23" w:rsidR="00D61EFE" w:rsidRPr="00D61EFE" w:rsidRDefault="00D61EFE" w:rsidP="00D61EF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D61EFE">
              <w:rPr>
                <w:rFonts w:ascii="Arial" w:eastAsia="Times New Roman" w:hAnsi="Arial" w:cs="Times New Roman"/>
                <w:color w:val="000000"/>
                <w:sz w:val="16"/>
                <w:szCs w:val="16"/>
                <w:lang w:eastAsia="it-IT"/>
              </w:rPr>
              <w:t>Paglierino</w:t>
            </w:r>
          </w:p>
        </w:tc>
        <w:tc>
          <w:tcPr>
            <w:tcW w:w="668" w:type="pct"/>
            <w:shd w:val="clear" w:color="auto" w:fill="auto"/>
            <w:vAlign w:val="center"/>
          </w:tcPr>
          <w:p w14:paraId="7A2BDD52" w14:textId="24D31046" w:rsidR="00D61EFE" w:rsidRPr="00D61EFE" w:rsidRDefault="00D61EFE" w:rsidP="00D61EF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D61EFE">
              <w:rPr>
                <w:rFonts w:ascii="Arial" w:eastAsia="Times New Roman" w:hAnsi="Arial" w:cs="Times New Roman"/>
                <w:color w:val="000000"/>
                <w:sz w:val="16"/>
                <w:szCs w:val="16"/>
                <w:lang w:eastAsia="it-IT"/>
              </w:rPr>
              <w:t>Paglierino</w:t>
            </w:r>
          </w:p>
        </w:tc>
        <w:tc>
          <w:tcPr>
            <w:tcW w:w="669" w:type="pct"/>
            <w:shd w:val="clear" w:color="auto" w:fill="auto"/>
            <w:vAlign w:val="center"/>
          </w:tcPr>
          <w:p w14:paraId="7FD67936" w14:textId="73A89131" w:rsidR="00D61EFE" w:rsidRPr="00D61EFE" w:rsidRDefault="00D61EFE" w:rsidP="00D61EF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D61EFE">
              <w:rPr>
                <w:rFonts w:ascii="Arial" w:eastAsia="Times New Roman" w:hAnsi="Arial" w:cs="Times New Roman"/>
                <w:color w:val="000000"/>
                <w:sz w:val="16"/>
                <w:szCs w:val="16"/>
                <w:lang w:eastAsia="it-IT"/>
              </w:rPr>
              <w:t>Paglierino</w:t>
            </w:r>
          </w:p>
        </w:tc>
        <w:tc>
          <w:tcPr>
            <w:tcW w:w="669" w:type="pct"/>
            <w:shd w:val="clear" w:color="auto" w:fill="auto"/>
            <w:vAlign w:val="center"/>
          </w:tcPr>
          <w:p w14:paraId="61F51882" w14:textId="7568D7D7" w:rsidR="00D61EFE" w:rsidRPr="00D61EFE" w:rsidRDefault="00D61EFE" w:rsidP="00D61EF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D61EFE">
              <w:rPr>
                <w:rFonts w:ascii="Arial" w:eastAsia="Times New Roman" w:hAnsi="Arial" w:cs="Times New Roman"/>
                <w:color w:val="000000"/>
                <w:sz w:val="16"/>
                <w:szCs w:val="16"/>
                <w:lang w:eastAsia="it-IT"/>
              </w:rPr>
              <w:t>Paglierino</w:t>
            </w:r>
          </w:p>
        </w:tc>
        <w:tc>
          <w:tcPr>
            <w:tcW w:w="665" w:type="pct"/>
            <w:shd w:val="clear" w:color="auto" w:fill="auto"/>
            <w:vAlign w:val="center"/>
          </w:tcPr>
          <w:p w14:paraId="12BA11DD" w14:textId="1DEBC446" w:rsidR="00D61EFE" w:rsidRPr="00D61EFE" w:rsidRDefault="00D61EFE" w:rsidP="00D61EF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D61EFE">
              <w:rPr>
                <w:rFonts w:ascii="Arial" w:eastAsia="Times New Roman" w:hAnsi="Arial" w:cs="Times New Roman"/>
                <w:color w:val="000000"/>
                <w:sz w:val="16"/>
                <w:szCs w:val="16"/>
                <w:lang w:eastAsia="it-IT"/>
              </w:rPr>
              <w:t>Bruno chiaro</w:t>
            </w:r>
          </w:p>
        </w:tc>
      </w:tr>
      <w:tr w:rsidR="00D61EFE" w:rsidRPr="00DA1F51" w14:paraId="129CDFA8" w14:textId="55D49A01" w:rsidTr="00017AE8">
        <w:trPr>
          <w:trHeight w:val="506"/>
          <w:jc w:val="center"/>
        </w:trPr>
        <w:tc>
          <w:tcPr>
            <w:tcW w:w="991" w:type="pct"/>
            <w:shd w:val="clear" w:color="auto" w:fill="auto"/>
            <w:vAlign w:val="center"/>
          </w:tcPr>
          <w:p w14:paraId="5B458A49" w14:textId="185E0962" w:rsidR="00D61EFE" w:rsidRPr="00EA7687" w:rsidRDefault="00D61EFE" w:rsidP="00D61EFE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16"/>
                <w:szCs w:val="16"/>
                <w:lang w:eastAsia="it-IT"/>
              </w:rPr>
            </w:pPr>
            <w:r w:rsidRPr="00EA7687">
              <w:rPr>
                <w:rFonts w:ascii="Arial" w:eastAsia="Times New Roman" w:hAnsi="Arial" w:cs="Times New Roman"/>
                <w:sz w:val="16"/>
                <w:szCs w:val="16"/>
                <w:lang w:eastAsia="it-IT"/>
              </w:rPr>
              <w:t>VISCOSITA’ A</w:t>
            </w:r>
          </w:p>
          <w:p w14:paraId="1D076D80" w14:textId="6A9AB08B" w:rsidR="00D61EFE" w:rsidRPr="00EA7687" w:rsidRDefault="00D61EFE" w:rsidP="00D61E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EA7687">
              <w:rPr>
                <w:rFonts w:ascii="Arial" w:eastAsia="Times New Roman" w:hAnsi="Arial" w:cs="Times New Roman"/>
                <w:sz w:val="16"/>
                <w:szCs w:val="16"/>
                <w:lang w:eastAsia="it-IT"/>
              </w:rPr>
              <w:t>40 °C</w:t>
            </w:r>
          </w:p>
        </w:tc>
        <w:tc>
          <w:tcPr>
            <w:tcW w:w="671" w:type="pct"/>
            <w:shd w:val="clear" w:color="auto" w:fill="auto"/>
            <w:vAlign w:val="center"/>
          </w:tcPr>
          <w:p w14:paraId="4100768E" w14:textId="02CCD649" w:rsidR="00D61EFE" w:rsidRPr="00D61EFE" w:rsidRDefault="00D61EFE" w:rsidP="00D61EF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D61EFE">
              <w:rPr>
                <w:rFonts w:ascii="Arial" w:eastAsia="Times New Roman" w:hAnsi="Arial" w:cs="Times New Roman"/>
                <w:color w:val="000000"/>
                <w:sz w:val="16"/>
                <w:szCs w:val="16"/>
                <w:lang w:eastAsia="it-IT"/>
              </w:rPr>
              <w:t>cSt</w:t>
            </w:r>
            <w:proofErr w:type="spellEnd"/>
          </w:p>
        </w:tc>
        <w:tc>
          <w:tcPr>
            <w:tcW w:w="668" w:type="pct"/>
            <w:vAlign w:val="center"/>
          </w:tcPr>
          <w:p w14:paraId="49D1021F" w14:textId="5166E81C" w:rsidR="00D61EFE" w:rsidRPr="00D61EFE" w:rsidRDefault="00D61EFE" w:rsidP="00D61EF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D61EFE">
              <w:rPr>
                <w:rFonts w:ascii="Arial" w:eastAsia="Times New Roman" w:hAnsi="Arial" w:cs="Times New Roman"/>
                <w:color w:val="000000"/>
                <w:sz w:val="16"/>
                <w:szCs w:val="16"/>
                <w:lang w:eastAsia="it-IT"/>
              </w:rPr>
              <w:t>32</w:t>
            </w:r>
          </w:p>
        </w:tc>
        <w:tc>
          <w:tcPr>
            <w:tcW w:w="668" w:type="pct"/>
            <w:shd w:val="clear" w:color="auto" w:fill="auto"/>
            <w:vAlign w:val="center"/>
          </w:tcPr>
          <w:p w14:paraId="724B459C" w14:textId="50240CD2" w:rsidR="00D61EFE" w:rsidRPr="00D61EFE" w:rsidRDefault="00D61EFE" w:rsidP="00D61EF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D61EFE">
              <w:rPr>
                <w:rFonts w:ascii="Arial" w:eastAsia="Times New Roman" w:hAnsi="Arial" w:cs="Times New Roman"/>
                <w:color w:val="000000"/>
                <w:sz w:val="16"/>
                <w:szCs w:val="16"/>
                <w:lang w:eastAsia="it-IT"/>
              </w:rPr>
              <w:t>46</w:t>
            </w:r>
          </w:p>
        </w:tc>
        <w:tc>
          <w:tcPr>
            <w:tcW w:w="669" w:type="pct"/>
            <w:shd w:val="clear" w:color="auto" w:fill="auto"/>
            <w:vAlign w:val="center"/>
          </w:tcPr>
          <w:p w14:paraId="4CBA7685" w14:textId="24D6F785" w:rsidR="00D61EFE" w:rsidRPr="00D61EFE" w:rsidRDefault="00D61EFE" w:rsidP="00D61EF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D61EFE">
              <w:rPr>
                <w:rFonts w:ascii="Arial" w:eastAsia="Times New Roman" w:hAnsi="Arial" w:cs="Times New Roman"/>
                <w:color w:val="000000"/>
                <w:sz w:val="16"/>
                <w:szCs w:val="16"/>
                <w:lang w:eastAsia="it-IT"/>
              </w:rPr>
              <w:t>57</w:t>
            </w:r>
          </w:p>
        </w:tc>
        <w:tc>
          <w:tcPr>
            <w:tcW w:w="669" w:type="pct"/>
            <w:shd w:val="clear" w:color="auto" w:fill="auto"/>
            <w:vAlign w:val="center"/>
          </w:tcPr>
          <w:p w14:paraId="2861A81B" w14:textId="522D52DC" w:rsidR="00D61EFE" w:rsidRPr="00D61EFE" w:rsidRDefault="00D61EFE" w:rsidP="00D61EF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D61EFE">
              <w:rPr>
                <w:rFonts w:ascii="Arial" w:eastAsia="Times New Roman" w:hAnsi="Arial" w:cs="Times New Roman"/>
                <w:color w:val="000000"/>
                <w:sz w:val="16"/>
                <w:szCs w:val="16"/>
                <w:lang w:eastAsia="it-IT"/>
              </w:rPr>
              <w:t>68</w:t>
            </w:r>
          </w:p>
        </w:tc>
        <w:tc>
          <w:tcPr>
            <w:tcW w:w="665" w:type="pct"/>
            <w:shd w:val="clear" w:color="auto" w:fill="auto"/>
            <w:vAlign w:val="center"/>
          </w:tcPr>
          <w:p w14:paraId="457ADAD7" w14:textId="78D565E0" w:rsidR="00D61EFE" w:rsidRPr="00D61EFE" w:rsidRDefault="00D61EFE" w:rsidP="00D61EF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D61EFE">
              <w:rPr>
                <w:rFonts w:ascii="Arial" w:eastAsia="Times New Roman" w:hAnsi="Arial" w:cs="Times New Roman"/>
                <w:color w:val="000000"/>
                <w:sz w:val="16"/>
                <w:szCs w:val="16"/>
                <w:lang w:eastAsia="it-IT"/>
              </w:rPr>
              <w:t>100</w:t>
            </w:r>
          </w:p>
        </w:tc>
      </w:tr>
      <w:tr w:rsidR="00D61EFE" w:rsidRPr="00DA1F51" w14:paraId="0F06CFEF" w14:textId="2A86F7AC" w:rsidTr="00017AE8">
        <w:trPr>
          <w:trHeight w:val="500"/>
          <w:jc w:val="center"/>
        </w:trPr>
        <w:tc>
          <w:tcPr>
            <w:tcW w:w="991" w:type="pct"/>
            <w:shd w:val="clear" w:color="auto" w:fill="auto"/>
            <w:vAlign w:val="center"/>
          </w:tcPr>
          <w:p w14:paraId="4CB80D1C" w14:textId="4B73AA53" w:rsidR="00D61EFE" w:rsidRPr="00EA7687" w:rsidRDefault="00D61EFE" w:rsidP="00D61EFE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16"/>
                <w:szCs w:val="16"/>
                <w:lang w:eastAsia="it-IT"/>
              </w:rPr>
            </w:pPr>
            <w:r w:rsidRPr="00EA7687">
              <w:rPr>
                <w:rFonts w:ascii="Arial" w:eastAsia="Times New Roman" w:hAnsi="Arial" w:cs="Times New Roman"/>
                <w:sz w:val="16"/>
                <w:szCs w:val="16"/>
                <w:lang w:eastAsia="it-IT"/>
              </w:rPr>
              <w:t>VISCOSITA’ A</w:t>
            </w:r>
          </w:p>
          <w:p w14:paraId="2740462B" w14:textId="4BDBB979" w:rsidR="00D61EFE" w:rsidRPr="00EA7687" w:rsidRDefault="00D61EFE" w:rsidP="00D61E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EA7687">
              <w:rPr>
                <w:rFonts w:ascii="Arial" w:eastAsia="Times New Roman" w:hAnsi="Arial" w:cs="Times New Roman"/>
                <w:sz w:val="16"/>
                <w:szCs w:val="16"/>
                <w:lang w:eastAsia="it-IT"/>
              </w:rPr>
              <w:t>100 °C</w:t>
            </w:r>
          </w:p>
        </w:tc>
        <w:tc>
          <w:tcPr>
            <w:tcW w:w="671" w:type="pct"/>
            <w:shd w:val="clear" w:color="auto" w:fill="auto"/>
            <w:vAlign w:val="center"/>
          </w:tcPr>
          <w:p w14:paraId="67D0B6B0" w14:textId="074565D2" w:rsidR="00D61EFE" w:rsidRPr="00D61EFE" w:rsidRDefault="00D61EFE" w:rsidP="00D61EF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D61EFE">
              <w:rPr>
                <w:rFonts w:ascii="Arial" w:eastAsia="Times New Roman" w:hAnsi="Arial" w:cs="Times New Roman"/>
                <w:color w:val="000000"/>
                <w:sz w:val="16"/>
                <w:szCs w:val="16"/>
                <w:lang w:eastAsia="it-IT"/>
              </w:rPr>
              <w:t>cSt</w:t>
            </w:r>
            <w:proofErr w:type="spellEnd"/>
          </w:p>
        </w:tc>
        <w:tc>
          <w:tcPr>
            <w:tcW w:w="668" w:type="pct"/>
            <w:vAlign w:val="center"/>
          </w:tcPr>
          <w:p w14:paraId="4CFD5A53" w14:textId="73E35B80" w:rsidR="00D61EFE" w:rsidRPr="00D61EFE" w:rsidRDefault="00D61EFE" w:rsidP="00D61EF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D61EFE">
              <w:rPr>
                <w:rFonts w:ascii="Arial" w:eastAsia="Times New Roman" w:hAnsi="Arial" w:cs="Times New Roman"/>
                <w:color w:val="000000"/>
                <w:sz w:val="16"/>
                <w:szCs w:val="16"/>
                <w:lang w:eastAsia="it-IT"/>
              </w:rPr>
              <w:t>5,4</w:t>
            </w:r>
          </w:p>
        </w:tc>
        <w:tc>
          <w:tcPr>
            <w:tcW w:w="668" w:type="pct"/>
            <w:shd w:val="clear" w:color="auto" w:fill="auto"/>
            <w:vAlign w:val="center"/>
          </w:tcPr>
          <w:p w14:paraId="2E7EFA92" w14:textId="120CA165" w:rsidR="00D61EFE" w:rsidRPr="00D61EFE" w:rsidRDefault="00D61EFE" w:rsidP="00D61EF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D61EFE">
              <w:rPr>
                <w:rFonts w:ascii="Arial" w:eastAsia="Times New Roman" w:hAnsi="Arial" w:cs="Times New Roman"/>
                <w:color w:val="000000"/>
                <w:sz w:val="16"/>
                <w:szCs w:val="16"/>
                <w:lang w:eastAsia="it-IT"/>
              </w:rPr>
              <w:t>6,7</w:t>
            </w:r>
          </w:p>
        </w:tc>
        <w:tc>
          <w:tcPr>
            <w:tcW w:w="669" w:type="pct"/>
            <w:shd w:val="clear" w:color="auto" w:fill="auto"/>
            <w:vAlign w:val="center"/>
          </w:tcPr>
          <w:p w14:paraId="585F7367" w14:textId="65E26063" w:rsidR="00D61EFE" w:rsidRPr="00D61EFE" w:rsidRDefault="00D61EFE" w:rsidP="00D61EF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D61EFE">
              <w:rPr>
                <w:rFonts w:ascii="Arial" w:eastAsia="Times New Roman" w:hAnsi="Arial" w:cs="Times New Roman"/>
                <w:color w:val="000000"/>
                <w:sz w:val="16"/>
                <w:szCs w:val="16"/>
                <w:lang w:eastAsia="it-IT"/>
              </w:rPr>
              <w:t>7,7</w:t>
            </w:r>
          </w:p>
        </w:tc>
        <w:tc>
          <w:tcPr>
            <w:tcW w:w="669" w:type="pct"/>
            <w:shd w:val="clear" w:color="auto" w:fill="auto"/>
            <w:vAlign w:val="center"/>
          </w:tcPr>
          <w:p w14:paraId="60DB1161" w14:textId="2FD09039" w:rsidR="00D61EFE" w:rsidRPr="00D61EFE" w:rsidRDefault="00D61EFE" w:rsidP="00D61EF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D61EFE">
              <w:rPr>
                <w:rFonts w:ascii="Arial" w:eastAsia="Times New Roman" w:hAnsi="Arial" w:cs="Times New Roman"/>
                <w:color w:val="000000"/>
                <w:sz w:val="16"/>
                <w:szCs w:val="16"/>
                <w:lang w:eastAsia="it-IT"/>
              </w:rPr>
              <w:t>8,7</w:t>
            </w:r>
          </w:p>
        </w:tc>
        <w:tc>
          <w:tcPr>
            <w:tcW w:w="665" w:type="pct"/>
            <w:shd w:val="clear" w:color="auto" w:fill="auto"/>
            <w:vAlign w:val="center"/>
          </w:tcPr>
          <w:p w14:paraId="4F36A3B5" w14:textId="2DB24846" w:rsidR="00D61EFE" w:rsidRPr="00D61EFE" w:rsidRDefault="00D61EFE" w:rsidP="00D61EF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D61EFE">
              <w:rPr>
                <w:rFonts w:ascii="Arial" w:eastAsia="Times New Roman" w:hAnsi="Arial" w:cs="Times New Roman"/>
                <w:color w:val="000000"/>
                <w:sz w:val="16"/>
                <w:szCs w:val="16"/>
                <w:lang w:eastAsia="it-IT"/>
              </w:rPr>
              <w:t>11,1</w:t>
            </w:r>
          </w:p>
        </w:tc>
      </w:tr>
      <w:tr w:rsidR="00D61EFE" w:rsidRPr="00DA1F51" w14:paraId="4FF7B8A3" w14:textId="10FBE065" w:rsidTr="00017AE8">
        <w:trPr>
          <w:trHeight w:val="568"/>
          <w:jc w:val="center"/>
        </w:trPr>
        <w:tc>
          <w:tcPr>
            <w:tcW w:w="991" w:type="pct"/>
            <w:shd w:val="clear" w:color="auto" w:fill="auto"/>
            <w:vAlign w:val="center"/>
          </w:tcPr>
          <w:p w14:paraId="4D34EAE6" w14:textId="5BB6C011" w:rsidR="00D61EFE" w:rsidRPr="00EA7687" w:rsidRDefault="00D61EFE" w:rsidP="00D61E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EA7687">
              <w:rPr>
                <w:rFonts w:ascii="Arial" w:eastAsia="Times New Roman" w:hAnsi="Arial" w:cs="Times New Roman"/>
                <w:sz w:val="16"/>
                <w:szCs w:val="16"/>
                <w:lang w:eastAsia="it-IT"/>
              </w:rPr>
              <w:t>INDICE DI VISCOSITA’</w:t>
            </w:r>
          </w:p>
        </w:tc>
        <w:tc>
          <w:tcPr>
            <w:tcW w:w="671" w:type="pct"/>
            <w:shd w:val="clear" w:color="auto" w:fill="auto"/>
            <w:vAlign w:val="center"/>
          </w:tcPr>
          <w:p w14:paraId="022452F3" w14:textId="0C5FDEB8" w:rsidR="00D61EFE" w:rsidRPr="00D61EFE" w:rsidRDefault="00D61EFE" w:rsidP="00D61EF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D61EFE">
              <w:rPr>
                <w:rFonts w:ascii="Arial" w:eastAsia="Times New Roman" w:hAnsi="Arial" w:cs="Times New Roman"/>
                <w:color w:val="000000"/>
                <w:sz w:val="16"/>
                <w:szCs w:val="16"/>
                <w:lang w:eastAsia="it-IT"/>
              </w:rPr>
              <w:t>-</w:t>
            </w:r>
          </w:p>
        </w:tc>
        <w:tc>
          <w:tcPr>
            <w:tcW w:w="668" w:type="pct"/>
            <w:vAlign w:val="center"/>
          </w:tcPr>
          <w:p w14:paraId="468EDC24" w14:textId="743A3BD4" w:rsidR="00D61EFE" w:rsidRPr="00D61EFE" w:rsidRDefault="00D61EFE" w:rsidP="00D61EF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D61EFE">
              <w:rPr>
                <w:rFonts w:ascii="Arial" w:eastAsia="Times New Roman" w:hAnsi="Arial" w:cs="Times New Roman"/>
                <w:color w:val="000000"/>
                <w:sz w:val="16"/>
                <w:szCs w:val="16"/>
                <w:lang w:eastAsia="it-IT"/>
              </w:rPr>
              <w:t>100</w:t>
            </w:r>
          </w:p>
        </w:tc>
        <w:tc>
          <w:tcPr>
            <w:tcW w:w="668" w:type="pct"/>
            <w:shd w:val="clear" w:color="auto" w:fill="auto"/>
            <w:vAlign w:val="center"/>
          </w:tcPr>
          <w:p w14:paraId="71A01CD5" w14:textId="09984FA6" w:rsidR="00D61EFE" w:rsidRPr="00D61EFE" w:rsidRDefault="00D61EFE" w:rsidP="00D61EF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D61EFE">
              <w:rPr>
                <w:rFonts w:ascii="Arial" w:eastAsia="Times New Roman" w:hAnsi="Arial" w:cs="Times New Roman"/>
                <w:color w:val="000000"/>
                <w:sz w:val="16"/>
                <w:szCs w:val="16"/>
                <w:lang w:eastAsia="it-IT"/>
              </w:rPr>
              <w:t>99</w:t>
            </w:r>
          </w:p>
        </w:tc>
        <w:tc>
          <w:tcPr>
            <w:tcW w:w="669" w:type="pct"/>
            <w:shd w:val="clear" w:color="auto" w:fill="auto"/>
            <w:vAlign w:val="center"/>
          </w:tcPr>
          <w:p w14:paraId="267EFA5C" w14:textId="3898A336" w:rsidR="00D61EFE" w:rsidRPr="00D61EFE" w:rsidRDefault="00D61EFE" w:rsidP="00D61EF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D61EFE">
              <w:rPr>
                <w:rFonts w:ascii="Arial" w:eastAsia="Times New Roman" w:hAnsi="Arial" w:cs="Times New Roman"/>
                <w:color w:val="000000"/>
                <w:sz w:val="16"/>
                <w:szCs w:val="16"/>
                <w:lang w:eastAsia="it-IT"/>
              </w:rPr>
              <w:t>99</w:t>
            </w:r>
          </w:p>
        </w:tc>
        <w:tc>
          <w:tcPr>
            <w:tcW w:w="669" w:type="pct"/>
            <w:shd w:val="clear" w:color="auto" w:fill="auto"/>
            <w:vAlign w:val="center"/>
          </w:tcPr>
          <w:p w14:paraId="7057734F" w14:textId="6F39AD6D" w:rsidR="00D61EFE" w:rsidRPr="00D61EFE" w:rsidRDefault="00D61EFE" w:rsidP="00D61EF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D61EFE">
              <w:rPr>
                <w:rFonts w:ascii="Arial" w:eastAsia="Times New Roman" w:hAnsi="Arial" w:cs="Times New Roman"/>
                <w:color w:val="000000"/>
                <w:sz w:val="16"/>
                <w:szCs w:val="16"/>
                <w:lang w:eastAsia="it-IT"/>
              </w:rPr>
              <w:t>99</w:t>
            </w:r>
          </w:p>
        </w:tc>
        <w:tc>
          <w:tcPr>
            <w:tcW w:w="665" w:type="pct"/>
            <w:shd w:val="clear" w:color="auto" w:fill="auto"/>
            <w:vAlign w:val="center"/>
          </w:tcPr>
          <w:p w14:paraId="65EFA05F" w14:textId="2B8B6FAF" w:rsidR="00D61EFE" w:rsidRPr="00D61EFE" w:rsidRDefault="00D61EFE" w:rsidP="00D61EF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D61EFE">
              <w:rPr>
                <w:rFonts w:ascii="Arial" w:eastAsia="Times New Roman" w:hAnsi="Arial" w:cs="Times New Roman"/>
                <w:color w:val="000000"/>
                <w:sz w:val="16"/>
                <w:szCs w:val="16"/>
                <w:lang w:eastAsia="it-IT"/>
              </w:rPr>
              <w:t>96</w:t>
            </w:r>
          </w:p>
        </w:tc>
      </w:tr>
      <w:tr w:rsidR="00D61EFE" w:rsidRPr="00DA1F51" w14:paraId="4DAD09C7" w14:textId="5DF612CE" w:rsidTr="00017AE8">
        <w:trPr>
          <w:trHeight w:val="575"/>
          <w:jc w:val="center"/>
        </w:trPr>
        <w:tc>
          <w:tcPr>
            <w:tcW w:w="991" w:type="pct"/>
            <w:shd w:val="clear" w:color="auto" w:fill="auto"/>
            <w:vAlign w:val="center"/>
          </w:tcPr>
          <w:p w14:paraId="4B34E8FA" w14:textId="6822CC52" w:rsidR="00D61EFE" w:rsidRPr="00EA7687" w:rsidRDefault="00D61EFE" w:rsidP="00D61E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EA7687">
              <w:rPr>
                <w:rFonts w:ascii="Arial" w:eastAsia="Times New Roman" w:hAnsi="Arial" w:cs="Times New Roman"/>
                <w:sz w:val="16"/>
                <w:szCs w:val="16"/>
                <w:lang w:eastAsia="it-IT"/>
              </w:rPr>
              <w:t>P.TO DI SCORRIMENTO</w:t>
            </w:r>
          </w:p>
        </w:tc>
        <w:tc>
          <w:tcPr>
            <w:tcW w:w="671" w:type="pct"/>
            <w:shd w:val="clear" w:color="auto" w:fill="auto"/>
            <w:vAlign w:val="center"/>
          </w:tcPr>
          <w:p w14:paraId="47DA94B0" w14:textId="54EFF081" w:rsidR="00D61EFE" w:rsidRPr="00D61EFE" w:rsidRDefault="00D61EFE" w:rsidP="00D61EF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D61EFE">
              <w:rPr>
                <w:rFonts w:ascii="Arial" w:eastAsia="Times New Roman" w:hAnsi="Arial" w:cs="Times New Roman"/>
                <w:color w:val="000000"/>
                <w:sz w:val="16"/>
                <w:szCs w:val="16"/>
                <w:lang w:eastAsia="it-IT"/>
              </w:rPr>
              <w:t>°C</w:t>
            </w:r>
          </w:p>
        </w:tc>
        <w:tc>
          <w:tcPr>
            <w:tcW w:w="668" w:type="pct"/>
            <w:vAlign w:val="center"/>
          </w:tcPr>
          <w:p w14:paraId="278703EC" w14:textId="79161771" w:rsidR="00D61EFE" w:rsidRPr="00D61EFE" w:rsidRDefault="00D61EFE" w:rsidP="00D61EF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D61EFE">
              <w:rPr>
                <w:rFonts w:ascii="Arial" w:eastAsia="Times New Roman" w:hAnsi="Arial" w:cs="Times New Roman"/>
                <w:color w:val="000000"/>
                <w:sz w:val="16"/>
                <w:szCs w:val="16"/>
                <w:lang w:eastAsia="it-IT"/>
              </w:rPr>
              <w:t>-13</w:t>
            </w:r>
          </w:p>
        </w:tc>
        <w:tc>
          <w:tcPr>
            <w:tcW w:w="668" w:type="pct"/>
            <w:shd w:val="clear" w:color="auto" w:fill="auto"/>
            <w:vAlign w:val="center"/>
          </w:tcPr>
          <w:p w14:paraId="01AE425D" w14:textId="3334505F" w:rsidR="00D61EFE" w:rsidRPr="00D61EFE" w:rsidRDefault="00D61EFE" w:rsidP="00D61EF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D61EFE">
              <w:rPr>
                <w:rFonts w:ascii="Arial" w:eastAsia="Times New Roman" w:hAnsi="Arial" w:cs="Times New Roman"/>
                <w:color w:val="000000"/>
                <w:sz w:val="16"/>
                <w:szCs w:val="16"/>
                <w:lang w:eastAsia="it-IT"/>
              </w:rPr>
              <w:t>-12</w:t>
            </w:r>
          </w:p>
        </w:tc>
        <w:tc>
          <w:tcPr>
            <w:tcW w:w="669" w:type="pct"/>
            <w:shd w:val="clear" w:color="auto" w:fill="auto"/>
            <w:vAlign w:val="center"/>
          </w:tcPr>
          <w:p w14:paraId="1534A428" w14:textId="52BA2203" w:rsidR="00D61EFE" w:rsidRPr="00D61EFE" w:rsidRDefault="00D61EFE" w:rsidP="00D61EF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D61EFE">
              <w:rPr>
                <w:rFonts w:ascii="Arial" w:eastAsia="Times New Roman" w:hAnsi="Arial" w:cs="Times New Roman"/>
                <w:color w:val="000000"/>
                <w:sz w:val="16"/>
                <w:szCs w:val="16"/>
                <w:lang w:eastAsia="it-IT"/>
              </w:rPr>
              <w:t>-12</w:t>
            </w:r>
          </w:p>
        </w:tc>
        <w:tc>
          <w:tcPr>
            <w:tcW w:w="669" w:type="pct"/>
            <w:shd w:val="clear" w:color="auto" w:fill="auto"/>
            <w:vAlign w:val="center"/>
          </w:tcPr>
          <w:p w14:paraId="1F8A591E" w14:textId="12BF1CD2" w:rsidR="00D61EFE" w:rsidRPr="00D61EFE" w:rsidRDefault="00D61EFE" w:rsidP="00D61EF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D61EFE">
              <w:rPr>
                <w:rFonts w:ascii="Arial" w:eastAsia="Times New Roman" w:hAnsi="Arial" w:cs="Times New Roman"/>
                <w:color w:val="000000"/>
                <w:sz w:val="16"/>
                <w:szCs w:val="16"/>
                <w:lang w:eastAsia="it-IT"/>
              </w:rPr>
              <w:t>-12</w:t>
            </w:r>
          </w:p>
        </w:tc>
        <w:tc>
          <w:tcPr>
            <w:tcW w:w="665" w:type="pct"/>
            <w:shd w:val="clear" w:color="auto" w:fill="auto"/>
            <w:vAlign w:val="center"/>
          </w:tcPr>
          <w:p w14:paraId="1989A26D" w14:textId="1F4866A4" w:rsidR="00D61EFE" w:rsidRPr="00D61EFE" w:rsidRDefault="00D61EFE" w:rsidP="00D61EF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D61EFE">
              <w:rPr>
                <w:rFonts w:ascii="Arial" w:eastAsia="Times New Roman" w:hAnsi="Arial" w:cs="Times New Roman"/>
                <w:color w:val="000000"/>
                <w:sz w:val="16"/>
                <w:szCs w:val="16"/>
                <w:lang w:eastAsia="it-IT"/>
              </w:rPr>
              <w:t>-12</w:t>
            </w:r>
          </w:p>
        </w:tc>
      </w:tr>
      <w:tr w:rsidR="00D61EFE" w:rsidRPr="00DA1F51" w14:paraId="3324CE8E" w14:textId="77777777" w:rsidTr="00017AE8">
        <w:trPr>
          <w:trHeight w:val="575"/>
          <w:jc w:val="center"/>
        </w:trPr>
        <w:tc>
          <w:tcPr>
            <w:tcW w:w="991" w:type="pct"/>
            <w:shd w:val="clear" w:color="auto" w:fill="auto"/>
            <w:vAlign w:val="center"/>
          </w:tcPr>
          <w:p w14:paraId="469657B2" w14:textId="09659050" w:rsidR="00D61EFE" w:rsidRPr="00EA7687" w:rsidRDefault="00D61EFE" w:rsidP="00D61EFE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16"/>
                <w:szCs w:val="16"/>
                <w:lang w:eastAsia="it-IT"/>
              </w:rPr>
            </w:pPr>
            <w:r w:rsidRPr="00EA7687">
              <w:rPr>
                <w:rFonts w:ascii="Arial" w:eastAsia="Times New Roman" w:hAnsi="Arial" w:cs="Times New Roman"/>
                <w:sz w:val="16"/>
                <w:szCs w:val="16"/>
                <w:lang w:eastAsia="it-IT"/>
              </w:rPr>
              <w:t>P.TO DI INFIAMMABILITA’</w:t>
            </w:r>
          </w:p>
        </w:tc>
        <w:tc>
          <w:tcPr>
            <w:tcW w:w="671" w:type="pct"/>
            <w:shd w:val="clear" w:color="auto" w:fill="auto"/>
            <w:vAlign w:val="center"/>
          </w:tcPr>
          <w:p w14:paraId="10AF1A17" w14:textId="13EA743D" w:rsidR="00D61EFE" w:rsidRPr="00D61EFE" w:rsidRDefault="00D61EFE" w:rsidP="00D61EF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D61EFE">
              <w:rPr>
                <w:rFonts w:ascii="Arial" w:eastAsia="Times New Roman" w:hAnsi="Arial" w:cs="Times New Roman"/>
                <w:color w:val="000000"/>
                <w:sz w:val="16"/>
                <w:szCs w:val="16"/>
                <w:lang w:eastAsia="it-IT"/>
              </w:rPr>
              <w:t>°C</w:t>
            </w:r>
          </w:p>
        </w:tc>
        <w:tc>
          <w:tcPr>
            <w:tcW w:w="668" w:type="pct"/>
            <w:vAlign w:val="center"/>
          </w:tcPr>
          <w:p w14:paraId="28889057" w14:textId="5F8E4BC0" w:rsidR="00D61EFE" w:rsidRPr="00D61EFE" w:rsidRDefault="00D61EFE" w:rsidP="00D61EF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D61EFE">
              <w:rPr>
                <w:rFonts w:ascii="Arial" w:eastAsia="Times New Roman" w:hAnsi="Arial" w:cs="Times New Roman"/>
                <w:color w:val="000000"/>
                <w:sz w:val="16"/>
                <w:szCs w:val="16"/>
                <w:lang w:eastAsia="it-IT"/>
              </w:rPr>
              <w:t>215</w:t>
            </w:r>
          </w:p>
        </w:tc>
        <w:tc>
          <w:tcPr>
            <w:tcW w:w="668" w:type="pct"/>
            <w:shd w:val="clear" w:color="auto" w:fill="auto"/>
            <w:vAlign w:val="center"/>
          </w:tcPr>
          <w:p w14:paraId="1A1624FC" w14:textId="78FC27C5" w:rsidR="00D61EFE" w:rsidRPr="00D61EFE" w:rsidRDefault="00D61EFE" w:rsidP="00D61EF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D61EFE">
              <w:rPr>
                <w:rFonts w:ascii="Arial" w:eastAsia="Times New Roman" w:hAnsi="Arial" w:cs="Times New Roman"/>
                <w:color w:val="000000"/>
                <w:sz w:val="16"/>
                <w:szCs w:val="16"/>
                <w:lang w:eastAsia="it-IT"/>
              </w:rPr>
              <w:t>220</w:t>
            </w:r>
          </w:p>
        </w:tc>
        <w:tc>
          <w:tcPr>
            <w:tcW w:w="669" w:type="pct"/>
            <w:shd w:val="clear" w:color="auto" w:fill="auto"/>
            <w:vAlign w:val="center"/>
          </w:tcPr>
          <w:p w14:paraId="5E95A70B" w14:textId="49B7AD4C" w:rsidR="00D61EFE" w:rsidRPr="00D61EFE" w:rsidRDefault="00D61EFE" w:rsidP="00D61EF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D61EFE">
              <w:rPr>
                <w:rFonts w:ascii="Arial" w:eastAsia="Times New Roman" w:hAnsi="Arial" w:cs="Times New Roman"/>
                <w:color w:val="000000"/>
                <w:sz w:val="16"/>
                <w:szCs w:val="16"/>
                <w:lang w:eastAsia="it-IT"/>
              </w:rPr>
              <w:t>225</w:t>
            </w:r>
          </w:p>
        </w:tc>
        <w:tc>
          <w:tcPr>
            <w:tcW w:w="669" w:type="pct"/>
            <w:shd w:val="clear" w:color="auto" w:fill="auto"/>
            <w:vAlign w:val="center"/>
          </w:tcPr>
          <w:p w14:paraId="2E36467C" w14:textId="48C15F42" w:rsidR="00D61EFE" w:rsidRPr="00D61EFE" w:rsidRDefault="00D61EFE" w:rsidP="00D61EF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D61EFE">
              <w:rPr>
                <w:rFonts w:ascii="Arial" w:eastAsia="Times New Roman" w:hAnsi="Arial" w:cs="Times New Roman"/>
                <w:color w:val="000000"/>
                <w:sz w:val="16"/>
                <w:szCs w:val="16"/>
                <w:lang w:eastAsia="it-IT"/>
              </w:rPr>
              <w:t>225</w:t>
            </w:r>
          </w:p>
        </w:tc>
        <w:tc>
          <w:tcPr>
            <w:tcW w:w="665" w:type="pct"/>
            <w:shd w:val="clear" w:color="auto" w:fill="auto"/>
            <w:vAlign w:val="center"/>
          </w:tcPr>
          <w:p w14:paraId="733AD5B1" w14:textId="379661CB" w:rsidR="00D61EFE" w:rsidRPr="00D61EFE" w:rsidRDefault="00D61EFE" w:rsidP="00D61EF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D61EFE">
              <w:rPr>
                <w:rFonts w:ascii="Arial" w:eastAsia="Times New Roman" w:hAnsi="Arial" w:cs="Times New Roman"/>
                <w:color w:val="000000"/>
                <w:sz w:val="16"/>
                <w:szCs w:val="16"/>
                <w:lang w:eastAsia="it-IT"/>
              </w:rPr>
              <w:t>240</w:t>
            </w:r>
          </w:p>
        </w:tc>
      </w:tr>
    </w:tbl>
    <w:p w14:paraId="059DAE40" w14:textId="2B015263" w:rsidR="00C026B6" w:rsidRDefault="00C5320D" w:rsidP="00C5320D">
      <w:pPr>
        <w:rPr>
          <w:rFonts w:ascii="Arial" w:eastAsia="Times New Roman" w:hAnsi="Arial" w:cs="Arial"/>
          <w:sz w:val="16"/>
          <w:szCs w:val="16"/>
        </w:rPr>
      </w:pPr>
      <w:r>
        <w:rPr>
          <w:rFonts w:ascii="Arial" w:eastAsia="Times New Roman" w:hAnsi="Arial" w:cs="Arial"/>
          <w:sz w:val="16"/>
          <w:szCs w:val="16"/>
        </w:rPr>
        <w:t xml:space="preserve">  </w:t>
      </w:r>
      <w:r w:rsidR="00017AE8">
        <w:rPr>
          <w:rFonts w:ascii="Arial" w:eastAsia="Times New Roman" w:hAnsi="Arial" w:cs="Arial"/>
          <w:sz w:val="16"/>
          <w:szCs w:val="16"/>
        </w:rPr>
        <w:t xml:space="preserve">   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 w:rsidR="00C026B6" w:rsidRPr="004F12A1">
        <w:rPr>
          <w:rFonts w:ascii="Arial" w:eastAsia="Times New Roman" w:hAnsi="Arial" w:cs="Arial"/>
          <w:sz w:val="16"/>
          <w:szCs w:val="16"/>
        </w:rPr>
        <w:t>I dati sopra riportati non costituiscono specifica</w:t>
      </w:r>
      <w:r w:rsidR="00C026B6">
        <w:rPr>
          <w:rFonts w:ascii="Arial" w:eastAsia="Times New Roman" w:hAnsi="Arial" w:cs="Arial"/>
          <w:sz w:val="16"/>
          <w:szCs w:val="16"/>
        </w:rPr>
        <w:t>.</w:t>
      </w:r>
    </w:p>
    <w:p w14:paraId="4DA50132" w14:textId="0FEAC8ED" w:rsidR="00C026B6" w:rsidRPr="006C2300" w:rsidRDefault="00C026B6" w:rsidP="00DA1F51">
      <w:pPr>
        <w:pStyle w:val="Titolo2"/>
        <w:numPr>
          <w:ilvl w:val="0"/>
          <w:numId w:val="0"/>
        </w:numPr>
        <w:spacing w:before="0"/>
        <w:ind w:firstLine="284"/>
        <w:jc w:val="both"/>
        <w:rPr>
          <w:color w:val="808080"/>
        </w:rPr>
      </w:pPr>
      <w:r>
        <w:rPr>
          <w:color w:val="808080"/>
        </w:rPr>
        <w:t>applicazioni</w:t>
      </w:r>
    </w:p>
    <w:p w14:paraId="5A9DFCF2" w14:textId="77777777" w:rsidR="00F40BC1" w:rsidRPr="0094420D" w:rsidRDefault="00D61EFE" w:rsidP="00D61EFE">
      <w:pPr>
        <w:spacing w:after="0"/>
        <w:ind w:left="284" w:right="282"/>
        <w:jc w:val="both"/>
        <w:rPr>
          <w:rFonts w:ascii="Arial" w:eastAsia="Times New Roman" w:hAnsi="Arial" w:cs="Arial"/>
          <w:sz w:val="20"/>
          <w:szCs w:val="20"/>
        </w:rPr>
      </w:pPr>
      <w:r w:rsidRPr="0094420D">
        <w:rPr>
          <w:rFonts w:ascii="Arial" w:eastAsia="Times New Roman" w:hAnsi="Arial" w:cs="Arial"/>
          <w:sz w:val="20"/>
          <w:szCs w:val="20"/>
        </w:rPr>
        <w:t xml:space="preserve">I </w:t>
      </w:r>
      <w:r w:rsidRPr="0094420D">
        <w:rPr>
          <w:rFonts w:ascii="Arial" w:eastAsia="Times New Roman" w:hAnsi="Arial" w:cs="Arial"/>
          <w:b/>
          <w:bCs/>
          <w:sz w:val="20"/>
          <w:szCs w:val="20"/>
        </w:rPr>
        <w:t>CADUCEO</w:t>
      </w:r>
      <w:r w:rsidRPr="0094420D">
        <w:rPr>
          <w:rFonts w:ascii="Century Gothic" w:eastAsia="Times New Roman" w:hAnsi="Century Gothic" w:cs="Times New Roman"/>
          <w:sz w:val="20"/>
          <w:szCs w:val="20"/>
        </w:rPr>
        <w:t xml:space="preserve"> s</w:t>
      </w:r>
      <w:r w:rsidRPr="0094420D">
        <w:rPr>
          <w:rFonts w:ascii="Arial" w:eastAsia="Times New Roman" w:hAnsi="Arial" w:cs="Arial"/>
          <w:sz w:val="20"/>
          <w:szCs w:val="20"/>
        </w:rPr>
        <w:t>ono consigliati per macchine con applicazioni a reintegro ed in circuiti oleodinamici. Sono particolarmente indicati per la lubrificazione generale a circolazione ed a sbattimento di cuscinetti e manovellismi, riduttori veloci, ingranaggi mediamente caricati, sistemi idraulici con pressioni contenute entro i 70 bar.</w:t>
      </w:r>
    </w:p>
    <w:p w14:paraId="3C8F661F" w14:textId="7C1F5F75" w:rsidR="00D61EFE" w:rsidRPr="0094420D" w:rsidRDefault="00017AE8" w:rsidP="00D61EFE">
      <w:pPr>
        <w:spacing w:after="0"/>
        <w:ind w:left="284" w:right="282"/>
        <w:jc w:val="both"/>
        <w:rPr>
          <w:rFonts w:ascii="Arial" w:eastAsia="Times New Roman" w:hAnsi="Arial" w:cs="Arial"/>
          <w:sz w:val="20"/>
          <w:szCs w:val="20"/>
        </w:rPr>
      </w:pPr>
      <w:r w:rsidRPr="0094420D">
        <w:rPr>
          <w:rFonts w:ascii="Arial" w:eastAsia="Times New Roman" w:hAnsi="Arial" w:cs="Arial"/>
          <w:sz w:val="20"/>
          <w:szCs w:val="20"/>
        </w:rPr>
        <w:t>S</w:t>
      </w:r>
      <w:r w:rsidR="00D61EFE" w:rsidRPr="0094420D">
        <w:rPr>
          <w:rFonts w:ascii="Arial" w:eastAsia="Times New Roman" w:hAnsi="Arial" w:cs="Arial"/>
          <w:sz w:val="20"/>
          <w:szCs w:val="20"/>
        </w:rPr>
        <w:t>oddisfano le seguenti classificazioni e specifiche:</w:t>
      </w:r>
    </w:p>
    <w:p w14:paraId="55B26056" w14:textId="77777777" w:rsidR="00017AE8" w:rsidRPr="005E77E2" w:rsidRDefault="00017AE8" w:rsidP="00D61EFE">
      <w:pPr>
        <w:spacing w:after="0"/>
        <w:ind w:left="284" w:right="282"/>
        <w:jc w:val="both"/>
        <w:rPr>
          <w:rFonts w:ascii="Arial" w:eastAsia="Times New Roman" w:hAnsi="Arial" w:cs="Arial"/>
          <w:sz w:val="18"/>
          <w:szCs w:val="18"/>
        </w:rPr>
      </w:pPr>
    </w:p>
    <w:p w14:paraId="644D7F76" w14:textId="77777777" w:rsidR="00D61EFE" w:rsidRPr="0094420D" w:rsidRDefault="00D61EFE" w:rsidP="00D61EFE">
      <w:pPr>
        <w:spacing w:after="0"/>
        <w:ind w:left="284" w:right="282"/>
        <w:jc w:val="both"/>
        <w:rPr>
          <w:rFonts w:ascii="Arial" w:eastAsia="Times New Roman" w:hAnsi="Arial" w:cs="Arial"/>
          <w:sz w:val="20"/>
          <w:szCs w:val="20"/>
        </w:rPr>
      </w:pPr>
      <w:r w:rsidRPr="0094420D">
        <w:rPr>
          <w:rFonts w:ascii="Arial" w:eastAsia="Times New Roman" w:hAnsi="Arial" w:cs="Arial"/>
          <w:sz w:val="20"/>
          <w:szCs w:val="20"/>
        </w:rPr>
        <w:t>DIN 51524 Part 1 Categoria HL (Oli Idraulici)</w:t>
      </w:r>
    </w:p>
    <w:p w14:paraId="0C1FC7A8" w14:textId="77777777" w:rsidR="00D61EFE" w:rsidRPr="0094420D" w:rsidRDefault="00D61EFE" w:rsidP="00D61EFE">
      <w:pPr>
        <w:spacing w:after="0"/>
        <w:ind w:left="284" w:right="282"/>
        <w:jc w:val="both"/>
        <w:rPr>
          <w:rFonts w:ascii="Arial" w:eastAsia="Times New Roman" w:hAnsi="Arial" w:cs="Arial"/>
          <w:sz w:val="20"/>
          <w:szCs w:val="20"/>
        </w:rPr>
      </w:pPr>
      <w:r w:rsidRPr="0094420D">
        <w:rPr>
          <w:rFonts w:ascii="Arial" w:eastAsia="Times New Roman" w:hAnsi="Arial" w:cs="Arial"/>
          <w:sz w:val="20"/>
          <w:szCs w:val="20"/>
        </w:rPr>
        <w:t>DIN 51517 Part 2 Categoria CL (Lubrificazione generale)</w:t>
      </w:r>
    </w:p>
    <w:p w14:paraId="3A3B4030" w14:textId="77777777" w:rsidR="00D61EFE" w:rsidRPr="0094420D" w:rsidRDefault="00D61EFE" w:rsidP="00D61EFE">
      <w:pPr>
        <w:spacing w:after="0"/>
        <w:ind w:left="284" w:right="282"/>
        <w:jc w:val="both"/>
        <w:rPr>
          <w:rFonts w:ascii="Arial" w:eastAsia="Times New Roman" w:hAnsi="Arial" w:cs="Arial"/>
          <w:sz w:val="20"/>
          <w:szCs w:val="20"/>
        </w:rPr>
      </w:pPr>
      <w:r w:rsidRPr="0094420D">
        <w:rPr>
          <w:rFonts w:ascii="Arial" w:eastAsia="Times New Roman" w:hAnsi="Arial" w:cs="Arial"/>
          <w:sz w:val="20"/>
          <w:szCs w:val="20"/>
        </w:rPr>
        <w:t>DIN 51506 Categorie VBL/VCL (Compressori)</w:t>
      </w:r>
    </w:p>
    <w:p w14:paraId="0E1A4835" w14:textId="77777777" w:rsidR="00D61EFE" w:rsidRPr="0094420D" w:rsidRDefault="00D61EFE" w:rsidP="00D61EFE">
      <w:pPr>
        <w:spacing w:after="0"/>
        <w:ind w:left="284" w:right="282"/>
        <w:jc w:val="both"/>
        <w:rPr>
          <w:rFonts w:ascii="Arial" w:eastAsia="Times New Roman" w:hAnsi="Arial" w:cs="Arial"/>
          <w:sz w:val="20"/>
          <w:szCs w:val="20"/>
        </w:rPr>
      </w:pPr>
      <w:r w:rsidRPr="0094420D">
        <w:rPr>
          <w:rFonts w:ascii="Arial" w:eastAsia="Times New Roman" w:hAnsi="Arial" w:cs="Arial"/>
          <w:sz w:val="20"/>
          <w:szCs w:val="20"/>
        </w:rPr>
        <w:t>AGMA 250.04 (Ingranaggi)</w:t>
      </w:r>
    </w:p>
    <w:p w14:paraId="345F8E80" w14:textId="77777777" w:rsidR="00D61EFE" w:rsidRPr="0094420D" w:rsidRDefault="00D61EFE" w:rsidP="0094420D">
      <w:pPr>
        <w:ind w:left="284" w:right="282"/>
        <w:jc w:val="both"/>
        <w:rPr>
          <w:rFonts w:ascii="Arial" w:eastAsia="Times New Roman" w:hAnsi="Arial" w:cs="Arial"/>
          <w:sz w:val="20"/>
          <w:szCs w:val="20"/>
        </w:rPr>
      </w:pPr>
      <w:r w:rsidRPr="0094420D">
        <w:rPr>
          <w:rFonts w:ascii="Arial" w:eastAsia="Times New Roman" w:hAnsi="Arial" w:cs="Arial"/>
          <w:sz w:val="20"/>
          <w:szCs w:val="20"/>
        </w:rPr>
        <w:t xml:space="preserve">Cincinnati </w:t>
      </w:r>
      <w:proofErr w:type="spellStart"/>
      <w:r w:rsidRPr="0094420D">
        <w:rPr>
          <w:rFonts w:ascii="Arial" w:eastAsia="Times New Roman" w:hAnsi="Arial" w:cs="Arial"/>
          <w:sz w:val="20"/>
          <w:szCs w:val="20"/>
        </w:rPr>
        <w:t>Milacron</w:t>
      </w:r>
      <w:proofErr w:type="spellEnd"/>
      <w:r w:rsidRPr="0094420D">
        <w:rPr>
          <w:rFonts w:ascii="Arial" w:eastAsia="Times New Roman" w:hAnsi="Arial" w:cs="Arial"/>
          <w:sz w:val="20"/>
          <w:szCs w:val="20"/>
        </w:rPr>
        <w:t xml:space="preserve"> P – 54 </w:t>
      </w:r>
    </w:p>
    <w:p w14:paraId="59CF76EF" w14:textId="32538C5D" w:rsidR="004F12A1" w:rsidRPr="00D61EFE" w:rsidRDefault="004F12A1" w:rsidP="00D61EFE">
      <w:pPr>
        <w:spacing w:after="0"/>
        <w:ind w:left="2408" w:right="282" w:firstLine="424"/>
        <w:rPr>
          <w:rFonts w:ascii="Arial" w:hAnsi="Arial" w:cs="Arial"/>
          <w:sz w:val="20"/>
          <w:szCs w:val="20"/>
        </w:rPr>
      </w:pPr>
      <w:r w:rsidRPr="00D61EFE">
        <w:rPr>
          <w:rFonts w:ascii="Arial" w:hAnsi="Arial" w:cs="Arial"/>
          <w:sz w:val="20"/>
          <w:szCs w:val="20"/>
        </w:rPr>
        <w:t>CENTRO DISTRIBUZIONE UTENSILI SCPA</w:t>
      </w:r>
    </w:p>
    <w:p w14:paraId="071285BF" w14:textId="324139D3" w:rsidR="004F12A1" w:rsidRPr="00C026B6" w:rsidRDefault="004F12A1" w:rsidP="004F12A1">
      <w:pPr>
        <w:pStyle w:val="Corpotesto"/>
        <w:jc w:val="center"/>
        <w:rPr>
          <w:sz w:val="20"/>
          <w:szCs w:val="20"/>
          <w:lang w:val="it-IT"/>
        </w:rPr>
      </w:pPr>
      <w:r w:rsidRPr="00C026B6">
        <w:rPr>
          <w:sz w:val="20"/>
          <w:szCs w:val="20"/>
          <w:lang w:val="it-IT"/>
        </w:rPr>
        <w:t xml:space="preserve">Via delle </w:t>
      </w:r>
      <w:proofErr w:type="spellStart"/>
      <w:r w:rsidRPr="00C026B6">
        <w:rPr>
          <w:sz w:val="20"/>
          <w:szCs w:val="20"/>
          <w:lang w:val="it-IT"/>
        </w:rPr>
        <w:t>Gerole</w:t>
      </w:r>
      <w:proofErr w:type="spellEnd"/>
      <w:r w:rsidRPr="00C026B6">
        <w:rPr>
          <w:sz w:val="20"/>
          <w:szCs w:val="20"/>
          <w:lang w:val="it-IT"/>
        </w:rPr>
        <w:t>, 19 - 20867 CAPONAGO (MB) ITALIA</w:t>
      </w:r>
    </w:p>
    <w:p w14:paraId="6CA19879" w14:textId="30F0302E" w:rsidR="004F12A1" w:rsidRPr="00C026B6" w:rsidRDefault="004F12A1" w:rsidP="004F12A1">
      <w:pPr>
        <w:pStyle w:val="Corpotesto"/>
        <w:jc w:val="center"/>
        <w:rPr>
          <w:sz w:val="20"/>
          <w:szCs w:val="20"/>
          <w:lang w:val="it-IT"/>
        </w:rPr>
      </w:pPr>
      <w:r w:rsidRPr="00C026B6">
        <w:rPr>
          <w:sz w:val="20"/>
          <w:szCs w:val="20"/>
          <w:lang w:val="it-IT"/>
        </w:rPr>
        <w:t>tel. +39 02 95746081 - fax. + 39 02 95745182</w:t>
      </w:r>
    </w:p>
    <w:p w14:paraId="0FCC7F2A" w14:textId="20E6980E" w:rsidR="004F12A1" w:rsidRDefault="005400BA" w:rsidP="004F12A1">
      <w:pPr>
        <w:pStyle w:val="Corpotesto"/>
        <w:jc w:val="center"/>
        <w:rPr>
          <w:rStyle w:val="Collegamentoipertestuale"/>
          <w:sz w:val="20"/>
          <w:szCs w:val="20"/>
          <w:lang w:val="it-IT"/>
        </w:rPr>
      </w:pPr>
      <w:hyperlink r:id="rId9" w:history="1">
        <w:r w:rsidR="004F12A1" w:rsidRPr="00C026B6">
          <w:rPr>
            <w:rStyle w:val="Collegamentoipertestuale"/>
            <w:sz w:val="20"/>
            <w:szCs w:val="20"/>
            <w:lang w:val="it-IT"/>
          </w:rPr>
          <w:t>info@cdu.net</w:t>
        </w:r>
      </w:hyperlink>
    </w:p>
    <w:p w14:paraId="49641E90" w14:textId="77777777" w:rsidR="00DE32A9" w:rsidRPr="00C026B6" w:rsidRDefault="00DE32A9" w:rsidP="004F12A1">
      <w:pPr>
        <w:pStyle w:val="Corpotesto"/>
        <w:jc w:val="center"/>
        <w:rPr>
          <w:sz w:val="20"/>
          <w:szCs w:val="20"/>
          <w:lang w:val="it-IT"/>
        </w:rPr>
      </w:pPr>
    </w:p>
    <w:p w14:paraId="53309C5A" w14:textId="7FA08D31" w:rsidR="007D3DDC" w:rsidRPr="00405123" w:rsidRDefault="004F12A1" w:rsidP="00C026B6">
      <w:pPr>
        <w:pStyle w:val="Corpotesto"/>
        <w:jc w:val="center"/>
        <w:rPr>
          <w:sz w:val="24"/>
          <w:szCs w:val="24"/>
          <w:lang w:val="it-IT"/>
        </w:rPr>
      </w:pPr>
      <w:r w:rsidRPr="004F12A1">
        <w:rPr>
          <w:color w:val="808080" w:themeColor="background1" w:themeShade="80"/>
          <w:w w:val="105"/>
          <w:sz w:val="16"/>
          <w:lang w:val="it-IT"/>
        </w:rPr>
        <w:t>PRODOTTO PER USO</w:t>
      </w:r>
      <w:r w:rsidR="006C2300">
        <w:rPr>
          <w:color w:val="808080" w:themeColor="background1" w:themeShade="80"/>
          <w:w w:val="105"/>
          <w:sz w:val="16"/>
          <w:lang w:val="it-IT"/>
        </w:rPr>
        <w:t xml:space="preserve"> I</w:t>
      </w:r>
      <w:r w:rsidRPr="004F12A1">
        <w:rPr>
          <w:color w:val="808080" w:themeColor="background1" w:themeShade="80"/>
          <w:w w:val="105"/>
          <w:sz w:val="16"/>
          <w:lang w:val="it-IT"/>
        </w:rPr>
        <w:t>NDUSTRIALE</w:t>
      </w:r>
    </w:p>
    <w:sectPr w:rsidR="007D3DDC" w:rsidRPr="00405123" w:rsidSect="00017AE8">
      <w:pgSz w:w="11906" w:h="16838"/>
      <w:pgMar w:top="1417" w:right="1133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C91040D" w14:textId="77777777" w:rsidR="005400BA" w:rsidRDefault="005400BA" w:rsidP="00DD695D">
      <w:pPr>
        <w:spacing w:after="0" w:line="240" w:lineRule="auto"/>
      </w:pPr>
      <w:r>
        <w:separator/>
      </w:r>
    </w:p>
  </w:endnote>
  <w:endnote w:type="continuationSeparator" w:id="0">
    <w:p w14:paraId="155F4DC3" w14:textId="77777777" w:rsidR="005400BA" w:rsidRDefault="005400BA" w:rsidP="00DD69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2C7A1EF" w14:textId="77777777" w:rsidR="005400BA" w:rsidRDefault="005400BA" w:rsidP="00DD695D">
      <w:pPr>
        <w:spacing w:after="0" w:line="240" w:lineRule="auto"/>
      </w:pPr>
      <w:r>
        <w:separator/>
      </w:r>
    </w:p>
  </w:footnote>
  <w:footnote w:type="continuationSeparator" w:id="0">
    <w:p w14:paraId="7237DE1F" w14:textId="77777777" w:rsidR="005400BA" w:rsidRDefault="005400BA" w:rsidP="00DD69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482775B"/>
    <w:multiLevelType w:val="multilevel"/>
    <w:tmpl w:val="F8EC19F4"/>
    <w:lvl w:ilvl="0">
      <w:start w:val="1"/>
      <w:numFmt w:val="decimal"/>
      <w:pStyle w:val="Titolo1"/>
      <w:lvlText w:val="%1"/>
      <w:lvlJc w:val="left"/>
      <w:pPr>
        <w:ind w:left="432" w:hanging="432"/>
      </w:pPr>
    </w:lvl>
    <w:lvl w:ilvl="1">
      <w:start w:val="1"/>
      <w:numFmt w:val="decimal"/>
      <w:pStyle w:val="Titolo2"/>
      <w:lvlText w:val="%1.%2"/>
      <w:lvlJc w:val="left"/>
      <w:pPr>
        <w:ind w:left="576" w:hanging="576"/>
      </w:pPr>
    </w:lvl>
    <w:lvl w:ilvl="2">
      <w:start w:val="1"/>
      <w:numFmt w:val="decimal"/>
      <w:pStyle w:val="Titolo3"/>
      <w:lvlText w:val="%1.%2.%3"/>
      <w:lvlJc w:val="left"/>
      <w:pPr>
        <w:ind w:left="720" w:hanging="720"/>
      </w:pPr>
    </w:lvl>
    <w:lvl w:ilvl="3">
      <w:start w:val="1"/>
      <w:numFmt w:val="decimal"/>
      <w:pStyle w:val="Titolo4"/>
      <w:lvlText w:val="%1.%2.%3.%4"/>
      <w:lvlJc w:val="left"/>
      <w:pPr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18757FF1"/>
    <w:multiLevelType w:val="hybridMultilevel"/>
    <w:tmpl w:val="26B45096"/>
    <w:lvl w:ilvl="0" w:tplc="04100001">
      <w:start w:val="1"/>
      <w:numFmt w:val="bullet"/>
      <w:lvlText w:val=""/>
      <w:lvlJc w:val="left"/>
      <w:pPr>
        <w:tabs>
          <w:tab w:val="num" w:pos="2136"/>
        </w:tabs>
        <w:ind w:left="213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576"/>
        </w:tabs>
        <w:ind w:left="357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4296"/>
        </w:tabs>
        <w:ind w:left="429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5016"/>
        </w:tabs>
        <w:ind w:left="501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736"/>
        </w:tabs>
        <w:ind w:left="573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6456"/>
        </w:tabs>
        <w:ind w:left="645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7176"/>
        </w:tabs>
        <w:ind w:left="717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896"/>
        </w:tabs>
        <w:ind w:left="7896" w:hanging="360"/>
      </w:pPr>
      <w:rPr>
        <w:rFonts w:ascii="Wingdings" w:hAnsi="Wingdings" w:hint="default"/>
      </w:rPr>
    </w:lvl>
  </w:abstractNum>
  <w:abstractNum w:abstractNumId="2" w15:restartNumberingAfterBreak="0">
    <w:nsid w:val="19DD5781"/>
    <w:multiLevelType w:val="hybridMultilevel"/>
    <w:tmpl w:val="58B6C678"/>
    <w:lvl w:ilvl="0" w:tplc="0410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23CB5F38"/>
    <w:multiLevelType w:val="hybridMultilevel"/>
    <w:tmpl w:val="6EF06B2C"/>
    <w:lvl w:ilvl="0" w:tplc="CB007168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/>
        <w:i w:val="0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AD46BB"/>
    <w:multiLevelType w:val="hybridMultilevel"/>
    <w:tmpl w:val="D396ADD4"/>
    <w:lvl w:ilvl="0" w:tplc="04100001">
      <w:start w:val="1"/>
      <w:numFmt w:val="bullet"/>
      <w:lvlText w:val=""/>
      <w:lvlJc w:val="left"/>
      <w:pPr>
        <w:tabs>
          <w:tab w:val="num" w:pos="2484"/>
        </w:tabs>
        <w:ind w:left="248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3204"/>
        </w:tabs>
        <w:ind w:left="320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924"/>
        </w:tabs>
        <w:ind w:left="392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4644"/>
        </w:tabs>
        <w:ind w:left="464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5364"/>
        </w:tabs>
        <w:ind w:left="536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6084"/>
        </w:tabs>
        <w:ind w:left="608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6804"/>
        </w:tabs>
        <w:ind w:left="680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7524"/>
        </w:tabs>
        <w:ind w:left="752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8244"/>
        </w:tabs>
        <w:ind w:left="8244" w:hanging="360"/>
      </w:pPr>
      <w:rPr>
        <w:rFonts w:ascii="Wingdings" w:hAnsi="Wingdings" w:hint="default"/>
      </w:rPr>
    </w:lvl>
  </w:abstractNum>
  <w:abstractNum w:abstractNumId="5" w15:restartNumberingAfterBreak="0">
    <w:nsid w:val="35332683"/>
    <w:multiLevelType w:val="hybridMultilevel"/>
    <w:tmpl w:val="82C68C4E"/>
    <w:lvl w:ilvl="0" w:tplc="F72E580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55C62B1"/>
    <w:multiLevelType w:val="hybridMultilevel"/>
    <w:tmpl w:val="478A02A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9D470C3"/>
    <w:multiLevelType w:val="hybridMultilevel"/>
    <w:tmpl w:val="87E0FE44"/>
    <w:lvl w:ilvl="0" w:tplc="0410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8" w15:restartNumberingAfterBreak="0">
    <w:nsid w:val="707176E2"/>
    <w:multiLevelType w:val="hybridMultilevel"/>
    <w:tmpl w:val="EA60E57E"/>
    <w:lvl w:ilvl="0" w:tplc="A67A3502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6D9377E"/>
    <w:multiLevelType w:val="hybridMultilevel"/>
    <w:tmpl w:val="33E2DFCE"/>
    <w:lvl w:ilvl="0" w:tplc="0410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2"/>
  </w:num>
  <w:num w:numId="12">
    <w:abstractNumId w:val="5"/>
  </w:num>
  <w:num w:numId="13">
    <w:abstractNumId w:val="2"/>
  </w:num>
  <w:num w:numId="14">
    <w:abstractNumId w:val="1"/>
  </w:num>
  <w:num w:numId="15">
    <w:abstractNumId w:val="8"/>
  </w:num>
  <w:num w:numId="16">
    <w:abstractNumId w:val="3"/>
  </w:num>
  <w:num w:numId="17">
    <w:abstractNumId w:val="6"/>
  </w:num>
  <w:num w:numId="18">
    <w:abstractNumId w:val="9"/>
  </w:num>
  <w:num w:numId="19">
    <w:abstractNumId w:val="7"/>
  </w:num>
  <w:num w:numId="20">
    <w:abstractNumId w:val="0"/>
  </w:num>
  <w:num w:numId="21">
    <w:abstractNumId w:val="4"/>
  </w:num>
  <w:num w:numId="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76F2"/>
    <w:rsid w:val="00002444"/>
    <w:rsid w:val="00004E3F"/>
    <w:rsid w:val="0000720A"/>
    <w:rsid w:val="0001647C"/>
    <w:rsid w:val="00017AE8"/>
    <w:rsid w:val="00021DC6"/>
    <w:rsid w:val="00021E13"/>
    <w:rsid w:val="00026D1C"/>
    <w:rsid w:val="0003462E"/>
    <w:rsid w:val="00035684"/>
    <w:rsid w:val="0004330A"/>
    <w:rsid w:val="00044915"/>
    <w:rsid w:val="000552AE"/>
    <w:rsid w:val="00057C29"/>
    <w:rsid w:val="00063C82"/>
    <w:rsid w:val="0006783D"/>
    <w:rsid w:val="000724BB"/>
    <w:rsid w:val="00086DBF"/>
    <w:rsid w:val="000901CF"/>
    <w:rsid w:val="00090801"/>
    <w:rsid w:val="000937E9"/>
    <w:rsid w:val="0009507A"/>
    <w:rsid w:val="00095D31"/>
    <w:rsid w:val="00096739"/>
    <w:rsid w:val="0009732F"/>
    <w:rsid w:val="000A0A90"/>
    <w:rsid w:val="000A20F0"/>
    <w:rsid w:val="000B1E96"/>
    <w:rsid w:val="000B2BC7"/>
    <w:rsid w:val="000B4D56"/>
    <w:rsid w:val="000C6A17"/>
    <w:rsid w:val="000D08A3"/>
    <w:rsid w:val="000D51A1"/>
    <w:rsid w:val="000E15B9"/>
    <w:rsid w:val="000E31A1"/>
    <w:rsid w:val="00100F69"/>
    <w:rsid w:val="0010188D"/>
    <w:rsid w:val="00102E60"/>
    <w:rsid w:val="001043FC"/>
    <w:rsid w:val="001056AE"/>
    <w:rsid w:val="00105872"/>
    <w:rsid w:val="00107D86"/>
    <w:rsid w:val="001146E4"/>
    <w:rsid w:val="00120676"/>
    <w:rsid w:val="00130546"/>
    <w:rsid w:val="00134AC3"/>
    <w:rsid w:val="001377A1"/>
    <w:rsid w:val="001414B3"/>
    <w:rsid w:val="00150437"/>
    <w:rsid w:val="00154628"/>
    <w:rsid w:val="00170B0B"/>
    <w:rsid w:val="00171050"/>
    <w:rsid w:val="00181D66"/>
    <w:rsid w:val="001837D8"/>
    <w:rsid w:val="00183839"/>
    <w:rsid w:val="001851B2"/>
    <w:rsid w:val="00185BCE"/>
    <w:rsid w:val="001934C1"/>
    <w:rsid w:val="0019473F"/>
    <w:rsid w:val="001A06AF"/>
    <w:rsid w:val="001A0F39"/>
    <w:rsid w:val="001C001E"/>
    <w:rsid w:val="001D182B"/>
    <w:rsid w:val="001D1F4B"/>
    <w:rsid w:val="001D6BC6"/>
    <w:rsid w:val="001E343C"/>
    <w:rsid w:val="001E5D2C"/>
    <w:rsid w:val="001E5FCD"/>
    <w:rsid w:val="001F1789"/>
    <w:rsid w:val="001F3377"/>
    <w:rsid w:val="001F3CCA"/>
    <w:rsid w:val="00200321"/>
    <w:rsid w:val="002024EF"/>
    <w:rsid w:val="0021299A"/>
    <w:rsid w:val="002138EF"/>
    <w:rsid w:val="00215219"/>
    <w:rsid w:val="00215F90"/>
    <w:rsid w:val="002161A3"/>
    <w:rsid w:val="00222BE6"/>
    <w:rsid w:val="00226FF4"/>
    <w:rsid w:val="00233224"/>
    <w:rsid w:val="002454A9"/>
    <w:rsid w:val="00254405"/>
    <w:rsid w:val="00255769"/>
    <w:rsid w:val="002600EE"/>
    <w:rsid w:val="0026419B"/>
    <w:rsid w:val="002662D5"/>
    <w:rsid w:val="00266510"/>
    <w:rsid w:val="00266810"/>
    <w:rsid w:val="00267084"/>
    <w:rsid w:val="002676AC"/>
    <w:rsid w:val="00270806"/>
    <w:rsid w:val="00271617"/>
    <w:rsid w:val="0027528E"/>
    <w:rsid w:val="0028012C"/>
    <w:rsid w:val="00282B89"/>
    <w:rsid w:val="00284F06"/>
    <w:rsid w:val="0028611D"/>
    <w:rsid w:val="00287775"/>
    <w:rsid w:val="00290C57"/>
    <w:rsid w:val="002933FE"/>
    <w:rsid w:val="00296139"/>
    <w:rsid w:val="002A5ECE"/>
    <w:rsid w:val="002B150C"/>
    <w:rsid w:val="002B5480"/>
    <w:rsid w:val="002C0F0F"/>
    <w:rsid w:val="002C0F90"/>
    <w:rsid w:val="002C2A42"/>
    <w:rsid w:val="002C659B"/>
    <w:rsid w:val="002D23C3"/>
    <w:rsid w:val="002D28EB"/>
    <w:rsid w:val="002D6EDC"/>
    <w:rsid w:val="002F3E71"/>
    <w:rsid w:val="00301D9F"/>
    <w:rsid w:val="00301E85"/>
    <w:rsid w:val="0030467C"/>
    <w:rsid w:val="00322C21"/>
    <w:rsid w:val="00327F89"/>
    <w:rsid w:val="00330266"/>
    <w:rsid w:val="00330786"/>
    <w:rsid w:val="00330E2D"/>
    <w:rsid w:val="00335EB9"/>
    <w:rsid w:val="003408F0"/>
    <w:rsid w:val="00342AEF"/>
    <w:rsid w:val="003453A8"/>
    <w:rsid w:val="00346C81"/>
    <w:rsid w:val="00353776"/>
    <w:rsid w:val="00357BDB"/>
    <w:rsid w:val="00360F48"/>
    <w:rsid w:val="00363058"/>
    <w:rsid w:val="00364661"/>
    <w:rsid w:val="00366C4E"/>
    <w:rsid w:val="0037051C"/>
    <w:rsid w:val="00372FC5"/>
    <w:rsid w:val="00377306"/>
    <w:rsid w:val="0038256E"/>
    <w:rsid w:val="0038691E"/>
    <w:rsid w:val="00390884"/>
    <w:rsid w:val="003918A1"/>
    <w:rsid w:val="00391E20"/>
    <w:rsid w:val="003941EF"/>
    <w:rsid w:val="00397D3A"/>
    <w:rsid w:val="003A2F48"/>
    <w:rsid w:val="003A37EB"/>
    <w:rsid w:val="003A4FCF"/>
    <w:rsid w:val="003B4CB1"/>
    <w:rsid w:val="003B6F01"/>
    <w:rsid w:val="003C154A"/>
    <w:rsid w:val="003D75D0"/>
    <w:rsid w:val="003E46BB"/>
    <w:rsid w:val="003E743E"/>
    <w:rsid w:val="003F5D18"/>
    <w:rsid w:val="003F7E9C"/>
    <w:rsid w:val="004023C2"/>
    <w:rsid w:val="00405123"/>
    <w:rsid w:val="004068B2"/>
    <w:rsid w:val="00410E57"/>
    <w:rsid w:val="0041508C"/>
    <w:rsid w:val="00416C8F"/>
    <w:rsid w:val="004202EC"/>
    <w:rsid w:val="0042033B"/>
    <w:rsid w:val="0042082A"/>
    <w:rsid w:val="00421627"/>
    <w:rsid w:val="00423C76"/>
    <w:rsid w:val="00430103"/>
    <w:rsid w:val="00431B9A"/>
    <w:rsid w:val="00434CB6"/>
    <w:rsid w:val="00437DB6"/>
    <w:rsid w:val="00453FEE"/>
    <w:rsid w:val="00460176"/>
    <w:rsid w:val="00460706"/>
    <w:rsid w:val="00463D0A"/>
    <w:rsid w:val="00476363"/>
    <w:rsid w:val="00480705"/>
    <w:rsid w:val="00480D53"/>
    <w:rsid w:val="00487BDE"/>
    <w:rsid w:val="0049091D"/>
    <w:rsid w:val="0049378E"/>
    <w:rsid w:val="00494F18"/>
    <w:rsid w:val="00497FD7"/>
    <w:rsid w:val="004A2A6E"/>
    <w:rsid w:val="004A2ADB"/>
    <w:rsid w:val="004B0631"/>
    <w:rsid w:val="004B57C6"/>
    <w:rsid w:val="004C2849"/>
    <w:rsid w:val="004C38E4"/>
    <w:rsid w:val="004C5171"/>
    <w:rsid w:val="004C71BB"/>
    <w:rsid w:val="004D1A07"/>
    <w:rsid w:val="004D61B7"/>
    <w:rsid w:val="004D7996"/>
    <w:rsid w:val="004E105B"/>
    <w:rsid w:val="004E3601"/>
    <w:rsid w:val="004E36D6"/>
    <w:rsid w:val="004E5597"/>
    <w:rsid w:val="004E66C4"/>
    <w:rsid w:val="004E7709"/>
    <w:rsid w:val="004F12A1"/>
    <w:rsid w:val="004F78A8"/>
    <w:rsid w:val="005035BC"/>
    <w:rsid w:val="00515037"/>
    <w:rsid w:val="005176F2"/>
    <w:rsid w:val="005317F3"/>
    <w:rsid w:val="00532455"/>
    <w:rsid w:val="00532BE4"/>
    <w:rsid w:val="005348E6"/>
    <w:rsid w:val="00535DE9"/>
    <w:rsid w:val="0053703F"/>
    <w:rsid w:val="005400BA"/>
    <w:rsid w:val="00546D36"/>
    <w:rsid w:val="00552014"/>
    <w:rsid w:val="00555E44"/>
    <w:rsid w:val="005577B6"/>
    <w:rsid w:val="00577831"/>
    <w:rsid w:val="005778A8"/>
    <w:rsid w:val="00580A45"/>
    <w:rsid w:val="00584A13"/>
    <w:rsid w:val="00585A48"/>
    <w:rsid w:val="00586466"/>
    <w:rsid w:val="00593479"/>
    <w:rsid w:val="00597771"/>
    <w:rsid w:val="0059778E"/>
    <w:rsid w:val="005A0F5A"/>
    <w:rsid w:val="005A174D"/>
    <w:rsid w:val="005A4908"/>
    <w:rsid w:val="005B2432"/>
    <w:rsid w:val="005C26A9"/>
    <w:rsid w:val="005C3C7F"/>
    <w:rsid w:val="005C4612"/>
    <w:rsid w:val="005C61E4"/>
    <w:rsid w:val="005C78FA"/>
    <w:rsid w:val="005D3052"/>
    <w:rsid w:val="005D63F9"/>
    <w:rsid w:val="005E1565"/>
    <w:rsid w:val="005E1DA5"/>
    <w:rsid w:val="005E414D"/>
    <w:rsid w:val="005E61E8"/>
    <w:rsid w:val="005E714F"/>
    <w:rsid w:val="005E77E2"/>
    <w:rsid w:val="005F4064"/>
    <w:rsid w:val="005F6C89"/>
    <w:rsid w:val="00602D99"/>
    <w:rsid w:val="0060618B"/>
    <w:rsid w:val="00607940"/>
    <w:rsid w:val="00607CC5"/>
    <w:rsid w:val="006127D1"/>
    <w:rsid w:val="00613FDA"/>
    <w:rsid w:val="00617D7F"/>
    <w:rsid w:val="0062167D"/>
    <w:rsid w:val="00625D1B"/>
    <w:rsid w:val="00625D22"/>
    <w:rsid w:val="00633970"/>
    <w:rsid w:val="006425D4"/>
    <w:rsid w:val="00643F4B"/>
    <w:rsid w:val="00644260"/>
    <w:rsid w:val="0064439A"/>
    <w:rsid w:val="006456BC"/>
    <w:rsid w:val="00650FED"/>
    <w:rsid w:val="00652572"/>
    <w:rsid w:val="006534B2"/>
    <w:rsid w:val="00654C6D"/>
    <w:rsid w:val="00665345"/>
    <w:rsid w:val="00667100"/>
    <w:rsid w:val="0067203B"/>
    <w:rsid w:val="0068245D"/>
    <w:rsid w:val="00682610"/>
    <w:rsid w:val="00683981"/>
    <w:rsid w:val="00690D8F"/>
    <w:rsid w:val="006945BF"/>
    <w:rsid w:val="006A3CD2"/>
    <w:rsid w:val="006A45CD"/>
    <w:rsid w:val="006A4A7C"/>
    <w:rsid w:val="006A5E98"/>
    <w:rsid w:val="006B02FF"/>
    <w:rsid w:val="006B109C"/>
    <w:rsid w:val="006B73B5"/>
    <w:rsid w:val="006C2300"/>
    <w:rsid w:val="006C6109"/>
    <w:rsid w:val="006C7A05"/>
    <w:rsid w:val="006D71AD"/>
    <w:rsid w:val="006E43C1"/>
    <w:rsid w:val="006E445F"/>
    <w:rsid w:val="006F09B0"/>
    <w:rsid w:val="006F3373"/>
    <w:rsid w:val="00701A78"/>
    <w:rsid w:val="00702A39"/>
    <w:rsid w:val="007079CF"/>
    <w:rsid w:val="007105C4"/>
    <w:rsid w:val="00710769"/>
    <w:rsid w:val="00711007"/>
    <w:rsid w:val="00712F03"/>
    <w:rsid w:val="00715FAB"/>
    <w:rsid w:val="00717E4C"/>
    <w:rsid w:val="007206D0"/>
    <w:rsid w:val="00724B7C"/>
    <w:rsid w:val="00730035"/>
    <w:rsid w:val="00734134"/>
    <w:rsid w:val="007342FE"/>
    <w:rsid w:val="00745AF2"/>
    <w:rsid w:val="00745DDC"/>
    <w:rsid w:val="0074720F"/>
    <w:rsid w:val="00756984"/>
    <w:rsid w:val="00756A82"/>
    <w:rsid w:val="00764D05"/>
    <w:rsid w:val="00765117"/>
    <w:rsid w:val="00766431"/>
    <w:rsid w:val="00766F86"/>
    <w:rsid w:val="00774AE8"/>
    <w:rsid w:val="00786048"/>
    <w:rsid w:val="00787B87"/>
    <w:rsid w:val="0079077E"/>
    <w:rsid w:val="007915DC"/>
    <w:rsid w:val="00793A66"/>
    <w:rsid w:val="007958A2"/>
    <w:rsid w:val="007A3741"/>
    <w:rsid w:val="007A4C30"/>
    <w:rsid w:val="007A6C6E"/>
    <w:rsid w:val="007C075A"/>
    <w:rsid w:val="007C0DD4"/>
    <w:rsid w:val="007D3DDC"/>
    <w:rsid w:val="007E1707"/>
    <w:rsid w:val="007E185C"/>
    <w:rsid w:val="007E4B69"/>
    <w:rsid w:val="007E7AEE"/>
    <w:rsid w:val="007F64BB"/>
    <w:rsid w:val="007F7B82"/>
    <w:rsid w:val="00805F59"/>
    <w:rsid w:val="00806821"/>
    <w:rsid w:val="00806A51"/>
    <w:rsid w:val="00811A55"/>
    <w:rsid w:val="00823E60"/>
    <w:rsid w:val="0084301D"/>
    <w:rsid w:val="00843CBF"/>
    <w:rsid w:val="00845C83"/>
    <w:rsid w:val="00845DFA"/>
    <w:rsid w:val="0085098F"/>
    <w:rsid w:val="0085189B"/>
    <w:rsid w:val="00851C55"/>
    <w:rsid w:val="008613AC"/>
    <w:rsid w:val="008628EF"/>
    <w:rsid w:val="008641E5"/>
    <w:rsid w:val="00864395"/>
    <w:rsid w:val="0087070B"/>
    <w:rsid w:val="008750BF"/>
    <w:rsid w:val="00881240"/>
    <w:rsid w:val="008815D6"/>
    <w:rsid w:val="00887B4E"/>
    <w:rsid w:val="008920DA"/>
    <w:rsid w:val="0089332E"/>
    <w:rsid w:val="008972EF"/>
    <w:rsid w:val="008A5D86"/>
    <w:rsid w:val="008B0CDC"/>
    <w:rsid w:val="008B47D6"/>
    <w:rsid w:val="008B743B"/>
    <w:rsid w:val="008B768F"/>
    <w:rsid w:val="008C1427"/>
    <w:rsid w:val="008C32E7"/>
    <w:rsid w:val="008C39C9"/>
    <w:rsid w:val="008C61D9"/>
    <w:rsid w:val="008D0933"/>
    <w:rsid w:val="008D3BB0"/>
    <w:rsid w:val="008D493B"/>
    <w:rsid w:val="008E0965"/>
    <w:rsid w:val="008E78D3"/>
    <w:rsid w:val="008F0849"/>
    <w:rsid w:val="008F30D6"/>
    <w:rsid w:val="008F35EC"/>
    <w:rsid w:val="008F40B3"/>
    <w:rsid w:val="008F61A0"/>
    <w:rsid w:val="008F78F0"/>
    <w:rsid w:val="00905969"/>
    <w:rsid w:val="0090765F"/>
    <w:rsid w:val="00907DC1"/>
    <w:rsid w:val="00914123"/>
    <w:rsid w:val="0091588C"/>
    <w:rsid w:val="00916C0A"/>
    <w:rsid w:val="00917315"/>
    <w:rsid w:val="00917EA3"/>
    <w:rsid w:val="00921A87"/>
    <w:rsid w:val="009230CC"/>
    <w:rsid w:val="00924C70"/>
    <w:rsid w:val="009264BB"/>
    <w:rsid w:val="00933F7A"/>
    <w:rsid w:val="00934F26"/>
    <w:rsid w:val="00937234"/>
    <w:rsid w:val="00937C82"/>
    <w:rsid w:val="0094142C"/>
    <w:rsid w:val="0094420D"/>
    <w:rsid w:val="00944269"/>
    <w:rsid w:val="00956E5B"/>
    <w:rsid w:val="009627E7"/>
    <w:rsid w:val="00965C85"/>
    <w:rsid w:val="009707F8"/>
    <w:rsid w:val="009709AD"/>
    <w:rsid w:val="0097101E"/>
    <w:rsid w:val="00971BBE"/>
    <w:rsid w:val="009727AA"/>
    <w:rsid w:val="00976D1E"/>
    <w:rsid w:val="00986CCD"/>
    <w:rsid w:val="00990677"/>
    <w:rsid w:val="009A5F61"/>
    <w:rsid w:val="009A70EB"/>
    <w:rsid w:val="009B1935"/>
    <w:rsid w:val="009B3609"/>
    <w:rsid w:val="009B45FD"/>
    <w:rsid w:val="009B75B9"/>
    <w:rsid w:val="009C25D0"/>
    <w:rsid w:val="009C5FD5"/>
    <w:rsid w:val="009D00C8"/>
    <w:rsid w:val="009D0FFA"/>
    <w:rsid w:val="009D114A"/>
    <w:rsid w:val="009D3730"/>
    <w:rsid w:val="009E15FD"/>
    <w:rsid w:val="009E3B58"/>
    <w:rsid w:val="009E7C4A"/>
    <w:rsid w:val="009F326C"/>
    <w:rsid w:val="009F41DA"/>
    <w:rsid w:val="009F4C5E"/>
    <w:rsid w:val="009F562A"/>
    <w:rsid w:val="009F6F38"/>
    <w:rsid w:val="009F6FA6"/>
    <w:rsid w:val="00A047F3"/>
    <w:rsid w:val="00A052CF"/>
    <w:rsid w:val="00A05623"/>
    <w:rsid w:val="00A113E6"/>
    <w:rsid w:val="00A13997"/>
    <w:rsid w:val="00A23B16"/>
    <w:rsid w:val="00A361A1"/>
    <w:rsid w:val="00A4617A"/>
    <w:rsid w:val="00A5175A"/>
    <w:rsid w:val="00A532B4"/>
    <w:rsid w:val="00A5575E"/>
    <w:rsid w:val="00A56A84"/>
    <w:rsid w:val="00A67D6E"/>
    <w:rsid w:val="00A73F8B"/>
    <w:rsid w:val="00A747E3"/>
    <w:rsid w:val="00A74901"/>
    <w:rsid w:val="00A8227D"/>
    <w:rsid w:val="00A824DA"/>
    <w:rsid w:val="00A85285"/>
    <w:rsid w:val="00A878F4"/>
    <w:rsid w:val="00A91564"/>
    <w:rsid w:val="00A92E35"/>
    <w:rsid w:val="00AA069C"/>
    <w:rsid w:val="00AA2E48"/>
    <w:rsid w:val="00AA7ED7"/>
    <w:rsid w:val="00AB3C9A"/>
    <w:rsid w:val="00AB40DF"/>
    <w:rsid w:val="00AD01F9"/>
    <w:rsid w:val="00AD783C"/>
    <w:rsid w:val="00AE1EF6"/>
    <w:rsid w:val="00AE3D8C"/>
    <w:rsid w:val="00AE760F"/>
    <w:rsid w:val="00AF7C1C"/>
    <w:rsid w:val="00B0391F"/>
    <w:rsid w:val="00B04DE1"/>
    <w:rsid w:val="00B0631B"/>
    <w:rsid w:val="00B16D7F"/>
    <w:rsid w:val="00B21ECD"/>
    <w:rsid w:val="00B266C9"/>
    <w:rsid w:val="00B26763"/>
    <w:rsid w:val="00B3414F"/>
    <w:rsid w:val="00B355A6"/>
    <w:rsid w:val="00B51C5E"/>
    <w:rsid w:val="00B55FBD"/>
    <w:rsid w:val="00B65E72"/>
    <w:rsid w:val="00B66763"/>
    <w:rsid w:val="00B66839"/>
    <w:rsid w:val="00B70773"/>
    <w:rsid w:val="00B80ED1"/>
    <w:rsid w:val="00B81E7E"/>
    <w:rsid w:val="00B84CC1"/>
    <w:rsid w:val="00B905B3"/>
    <w:rsid w:val="00B9104A"/>
    <w:rsid w:val="00B914AB"/>
    <w:rsid w:val="00BA08A6"/>
    <w:rsid w:val="00BA1EAB"/>
    <w:rsid w:val="00BA29E1"/>
    <w:rsid w:val="00BA3F7E"/>
    <w:rsid w:val="00BA44A6"/>
    <w:rsid w:val="00BA5FA3"/>
    <w:rsid w:val="00BA68AE"/>
    <w:rsid w:val="00BA749B"/>
    <w:rsid w:val="00BB0C87"/>
    <w:rsid w:val="00BB0CEA"/>
    <w:rsid w:val="00BB1B91"/>
    <w:rsid w:val="00BB3420"/>
    <w:rsid w:val="00BB4140"/>
    <w:rsid w:val="00BB5FE9"/>
    <w:rsid w:val="00BC0874"/>
    <w:rsid w:val="00BC187B"/>
    <w:rsid w:val="00BC2A2B"/>
    <w:rsid w:val="00BC79C1"/>
    <w:rsid w:val="00BD019E"/>
    <w:rsid w:val="00BD51DE"/>
    <w:rsid w:val="00BD6283"/>
    <w:rsid w:val="00BE055C"/>
    <w:rsid w:val="00BE0670"/>
    <w:rsid w:val="00BE3CD9"/>
    <w:rsid w:val="00BE6EBC"/>
    <w:rsid w:val="00BE74B7"/>
    <w:rsid w:val="00BF0414"/>
    <w:rsid w:val="00BF1E65"/>
    <w:rsid w:val="00BF39A0"/>
    <w:rsid w:val="00BF3B55"/>
    <w:rsid w:val="00BF3CC5"/>
    <w:rsid w:val="00C026B6"/>
    <w:rsid w:val="00C17E9D"/>
    <w:rsid w:val="00C25AC3"/>
    <w:rsid w:val="00C30CC0"/>
    <w:rsid w:val="00C31971"/>
    <w:rsid w:val="00C31A6A"/>
    <w:rsid w:val="00C349FD"/>
    <w:rsid w:val="00C46B7B"/>
    <w:rsid w:val="00C5320D"/>
    <w:rsid w:val="00C54CBF"/>
    <w:rsid w:val="00C572CD"/>
    <w:rsid w:val="00C64AA0"/>
    <w:rsid w:val="00C6689F"/>
    <w:rsid w:val="00C6722B"/>
    <w:rsid w:val="00C702CA"/>
    <w:rsid w:val="00C73348"/>
    <w:rsid w:val="00C80396"/>
    <w:rsid w:val="00C86C15"/>
    <w:rsid w:val="00C90693"/>
    <w:rsid w:val="00C96A39"/>
    <w:rsid w:val="00CA23B7"/>
    <w:rsid w:val="00CA41E7"/>
    <w:rsid w:val="00CB2603"/>
    <w:rsid w:val="00CB3238"/>
    <w:rsid w:val="00CC14CD"/>
    <w:rsid w:val="00CC2B5C"/>
    <w:rsid w:val="00CC46E6"/>
    <w:rsid w:val="00CC4E60"/>
    <w:rsid w:val="00CC6863"/>
    <w:rsid w:val="00CC69D8"/>
    <w:rsid w:val="00CD7C82"/>
    <w:rsid w:val="00CE3772"/>
    <w:rsid w:val="00CE7EC7"/>
    <w:rsid w:val="00CF168B"/>
    <w:rsid w:val="00CF249F"/>
    <w:rsid w:val="00D02085"/>
    <w:rsid w:val="00D02612"/>
    <w:rsid w:val="00D06AB6"/>
    <w:rsid w:val="00D1718D"/>
    <w:rsid w:val="00D17455"/>
    <w:rsid w:val="00D201C2"/>
    <w:rsid w:val="00D21F67"/>
    <w:rsid w:val="00D2622E"/>
    <w:rsid w:val="00D33544"/>
    <w:rsid w:val="00D33BE6"/>
    <w:rsid w:val="00D36247"/>
    <w:rsid w:val="00D372E7"/>
    <w:rsid w:val="00D4062E"/>
    <w:rsid w:val="00D4679D"/>
    <w:rsid w:val="00D47ACD"/>
    <w:rsid w:val="00D50419"/>
    <w:rsid w:val="00D51EF2"/>
    <w:rsid w:val="00D51FBE"/>
    <w:rsid w:val="00D5231F"/>
    <w:rsid w:val="00D6051F"/>
    <w:rsid w:val="00D61EFE"/>
    <w:rsid w:val="00D63CE6"/>
    <w:rsid w:val="00D65454"/>
    <w:rsid w:val="00D71939"/>
    <w:rsid w:val="00D71FEB"/>
    <w:rsid w:val="00D8315A"/>
    <w:rsid w:val="00D8365E"/>
    <w:rsid w:val="00D8453C"/>
    <w:rsid w:val="00D861D9"/>
    <w:rsid w:val="00D87E7F"/>
    <w:rsid w:val="00D9332F"/>
    <w:rsid w:val="00D94CA5"/>
    <w:rsid w:val="00DA113D"/>
    <w:rsid w:val="00DA1519"/>
    <w:rsid w:val="00DA1F51"/>
    <w:rsid w:val="00DA4596"/>
    <w:rsid w:val="00DA7039"/>
    <w:rsid w:val="00DA74AF"/>
    <w:rsid w:val="00DB16AC"/>
    <w:rsid w:val="00DB194E"/>
    <w:rsid w:val="00DB43F1"/>
    <w:rsid w:val="00DB64C4"/>
    <w:rsid w:val="00DB7B60"/>
    <w:rsid w:val="00DC1256"/>
    <w:rsid w:val="00DC6FFB"/>
    <w:rsid w:val="00DC7A1E"/>
    <w:rsid w:val="00DD43DD"/>
    <w:rsid w:val="00DD5016"/>
    <w:rsid w:val="00DD6620"/>
    <w:rsid w:val="00DD695D"/>
    <w:rsid w:val="00DE10AA"/>
    <w:rsid w:val="00DE32A9"/>
    <w:rsid w:val="00DE67F2"/>
    <w:rsid w:val="00DF0BBE"/>
    <w:rsid w:val="00DF3C9F"/>
    <w:rsid w:val="00DF48ED"/>
    <w:rsid w:val="00E025CB"/>
    <w:rsid w:val="00E02707"/>
    <w:rsid w:val="00E038A9"/>
    <w:rsid w:val="00E04044"/>
    <w:rsid w:val="00E043F2"/>
    <w:rsid w:val="00E05944"/>
    <w:rsid w:val="00E23B8E"/>
    <w:rsid w:val="00E27BA3"/>
    <w:rsid w:val="00E27C43"/>
    <w:rsid w:val="00E35391"/>
    <w:rsid w:val="00E41103"/>
    <w:rsid w:val="00E44F2C"/>
    <w:rsid w:val="00E5060A"/>
    <w:rsid w:val="00E513FA"/>
    <w:rsid w:val="00E6369C"/>
    <w:rsid w:val="00E644C0"/>
    <w:rsid w:val="00E74913"/>
    <w:rsid w:val="00E749D1"/>
    <w:rsid w:val="00E7532F"/>
    <w:rsid w:val="00E765C4"/>
    <w:rsid w:val="00E76931"/>
    <w:rsid w:val="00E80DA9"/>
    <w:rsid w:val="00E86DFE"/>
    <w:rsid w:val="00E9249E"/>
    <w:rsid w:val="00EA043A"/>
    <w:rsid w:val="00EA1938"/>
    <w:rsid w:val="00EA2EC8"/>
    <w:rsid w:val="00EA3C8B"/>
    <w:rsid w:val="00EA4A22"/>
    <w:rsid w:val="00EA64EA"/>
    <w:rsid w:val="00EA7687"/>
    <w:rsid w:val="00EB243F"/>
    <w:rsid w:val="00EB43AC"/>
    <w:rsid w:val="00EB5E00"/>
    <w:rsid w:val="00EC20FD"/>
    <w:rsid w:val="00ED48F9"/>
    <w:rsid w:val="00ED4C58"/>
    <w:rsid w:val="00ED4EDA"/>
    <w:rsid w:val="00ED5A74"/>
    <w:rsid w:val="00EE3DAB"/>
    <w:rsid w:val="00EF5A3E"/>
    <w:rsid w:val="00EF5AFF"/>
    <w:rsid w:val="00F00177"/>
    <w:rsid w:val="00F00F57"/>
    <w:rsid w:val="00F014C7"/>
    <w:rsid w:val="00F12417"/>
    <w:rsid w:val="00F1268A"/>
    <w:rsid w:val="00F14F09"/>
    <w:rsid w:val="00F24190"/>
    <w:rsid w:val="00F3198A"/>
    <w:rsid w:val="00F35C87"/>
    <w:rsid w:val="00F40BC1"/>
    <w:rsid w:val="00F42F57"/>
    <w:rsid w:val="00F44B86"/>
    <w:rsid w:val="00F645BB"/>
    <w:rsid w:val="00F65A6B"/>
    <w:rsid w:val="00F675AD"/>
    <w:rsid w:val="00F71639"/>
    <w:rsid w:val="00F748F9"/>
    <w:rsid w:val="00F74CD8"/>
    <w:rsid w:val="00F76EE1"/>
    <w:rsid w:val="00F8177F"/>
    <w:rsid w:val="00F831A6"/>
    <w:rsid w:val="00F85AB6"/>
    <w:rsid w:val="00F9095A"/>
    <w:rsid w:val="00F91541"/>
    <w:rsid w:val="00FA292B"/>
    <w:rsid w:val="00FB3D9B"/>
    <w:rsid w:val="00FB649D"/>
    <w:rsid w:val="00FB76DC"/>
    <w:rsid w:val="00FC2B22"/>
    <w:rsid w:val="00FC38E1"/>
    <w:rsid w:val="00FC5A08"/>
    <w:rsid w:val="00FD0651"/>
    <w:rsid w:val="00FD76E8"/>
    <w:rsid w:val="00FE505E"/>
    <w:rsid w:val="00FF3B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D5FC31A"/>
  <w15:docId w15:val="{AE408E38-AFCD-4F47-8A17-4481877AA4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5176F2"/>
  </w:style>
  <w:style w:type="paragraph" w:styleId="Titolo1">
    <w:name w:val="heading 1"/>
    <w:basedOn w:val="Normale"/>
    <w:next w:val="Normale"/>
    <w:link w:val="Titolo1Carattere"/>
    <w:uiPriority w:val="9"/>
    <w:qFormat/>
    <w:rsid w:val="005176F2"/>
    <w:pPr>
      <w:keepNext/>
      <w:keepLines/>
      <w:numPr>
        <w:numId w:val="10"/>
      </w:numPr>
      <w:pBdr>
        <w:bottom w:val="single" w:sz="4" w:space="1" w:color="595959" w:themeColor="text1" w:themeTint="A6"/>
      </w:pBdr>
      <w:spacing w:before="360"/>
      <w:outlineLvl w:val="0"/>
    </w:pPr>
    <w:rPr>
      <w:rFonts w:asciiTheme="majorHAnsi" w:eastAsiaTheme="majorEastAsia" w:hAnsiTheme="majorHAnsi" w:cstheme="majorBidi"/>
      <w:b/>
      <w:bCs/>
      <w:smallCaps/>
      <w:color w:val="000000" w:themeColor="text1"/>
      <w:sz w:val="36"/>
      <w:szCs w:val="36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5176F2"/>
    <w:pPr>
      <w:keepNext/>
      <w:keepLines/>
      <w:numPr>
        <w:ilvl w:val="1"/>
        <w:numId w:val="10"/>
      </w:numPr>
      <w:spacing w:before="360" w:after="0"/>
      <w:outlineLvl w:val="1"/>
    </w:pPr>
    <w:rPr>
      <w:rFonts w:asciiTheme="majorHAnsi" w:eastAsiaTheme="majorEastAsia" w:hAnsiTheme="majorHAnsi" w:cstheme="majorBidi"/>
      <w:b/>
      <w:bCs/>
      <w:smallCaps/>
      <w:color w:val="000000" w:themeColor="text1"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5176F2"/>
    <w:pPr>
      <w:keepNext/>
      <w:keepLines/>
      <w:numPr>
        <w:ilvl w:val="2"/>
        <w:numId w:val="10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00000" w:themeColor="text1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5176F2"/>
    <w:pPr>
      <w:keepNext/>
      <w:keepLines/>
      <w:numPr>
        <w:ilvl w:val="3"/>
        <w:numId w:val="10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5176F2"/>
    <w:pPr>
      <w:keepNext/>
      <w:keepLines/>
      <w:numPr>
        <w:ilvl w:val="4"/>
        <w:numId w:val="10"/>
      </w:numPr>
      <w:spacing w:before="200" w:after="0"/>
      <w:outlineLvl w:val="4"/>
    </w:pPr>
    <w:rPr>
      <w:rFonts w:asciiTheme="majorHAnsi" w:eastAsiaTheme="majorEastAsia" w:hAnsiTheme="majorHAnsi" w:cstheme="majorBidi"/>
      <w:color w:val="323E4F" w:themeColor="text2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5176F2"/>
    <w:pPr>
      <w:keepNext/>
      <w:keepLines/>
      <w:numPr>
        <w:ilvl w:val="5"/>
        <w:numId w:val="10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323E4F" w:themeColor="text2" w:themeShade="BF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5176F2"/>
    <w:pPr>
      <w:keepNext/>
      <w:keepLines/>
      <w:numPr>
        <w:ilvl w:val="6"/>
        <w:numId w:val="10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5176F2"/>
    <w:pPr>
      <w:keepNext/>
      <w:keepLines/>
      <w:numPr>
        <w:ilvl w:val="7"/>
        <w:numId w:val="10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5176F2"/>
    <w:pPr>
      <w:keepNext/>
      <w:keepLines/>
      <w:numPr>
        <w:ilvl w:val="8"/>
        <w:numId w:val="10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ile1">
    <w:name w:val="Stile1"/>
    <w:basedOn w:val="Normale"/>
    <w:link w:val="Stile1Carattere"/>
    <w:rsid w:val="005176F2"/>
    <w:rPr>
      <w:color w:val="00B0F0"/>
      <w:sz w:val="72"/>
      <w:szCs w:val="72"/>
    </w:rPr>
  </w:style>
  <w:style w:type="character" w:customStyle="1" w:styleId="Titolo1Carattere">
    <w:name w:val="Titolo 1 Carattere"/>
    <w:basedOn w:val="Carpredefinitoparagrafo"/>
    <w:link w:val="Titolo1"/>
    <w:uiPriority w:val="9"/>
    <w:rsid w:val="005176F2"/>
    <w:rPr>
      <w:rFonts w:asciiTheme="majorHAnsi" w:eastAsiaTheme="majorEastAsia" w:hAnsiTheme="majorHAnsi" w:cstheme="majorBidi"/>
      <w:b/>
      <w:bCs/>
      <w:smallCaps/>
      <w:color w:val="000000" w:themeColor="text1"/>
      <w:sz w:val="36"/>
      <w:szCs w:val="36"/>
    </w:rPr>
  </w:style>
  <w:style w:type="character" w:customStyle="1" w:styleId="Stile1Carattere">
    <w:name w:val="Stile1 Carattere"/>
    <w:basedOn w:val="Carpredefinitoparagrafo"/>
    <w:link w:val="Stile1"/>
    <w:rsid w:val="005176F2"/>
    <w:rPr>
      <w:color w:val="00B0F0"/>
      <w:sz w:val="72"/>
      <w:szCs w:val="72"/>
    </w:rPr>
  </w:style>
  <w:style w:type="character" w:customStyle="1" w:styleId="Titolo2Carattere">
    <w:name w:val="Titolo 2 Carattere"/>
    <w:basedOn w:val="Carpredefinitoparagrafo"/>
    <w:link w:val="Titolo2"/>
    <w:uiPriority w:val="9"/>
    <w:rsid w:val="005176F2"/>
    <w:rPr>
      <w:rFonts w:asciiTheme="majorHAnsi" w:eastAsiaTheme="majorEastAsia" w:hAnsiTheme="majorHAnsi" w:cstheme="majorBidi"/>
      <w:b/>
      <w:bCs/>
      <w:smallCaps/>
      <w:color w:val="000000" w:themeColor="text1"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5176F2"/>
    <w:rPr>
      <w:rFonts w:asciiTheme="majorHAnsi" w:eastAsiaTheme="majorEastAsia" w:hAnsiTheme="majorHAnsi" w:cstheme="majorBidi"/>
      <w:b/>
      <w:bCs/>
      <w:color w:val="000000" w:themeColor="text1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5176F2"/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5176F2"/>
    <w:rPr>
      <w:rFonts w:asciiTheme="majorHAnsi" w:eastAsiaTheme="majorEastAsia" w:hAnsiTheme="majorHAnsi" w:cstheme="majorBidi"/>
      <w:color w:val="323E4F" w:themeColor="text2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5176F2"/>
    <w:rPr>
      <w:rFonts w:asciiTheme="majorHAnsi" w:eastAsiaTheme="majorEastAsia" w:hAnsiTheme="majorHAnsi" w:cstheme="majorBidi"/>
      <w:i/>
      <w:iCs/>
      <w:color w:val="323E4F" w:themeColor="text2" w:themeShade="BF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5176F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5176F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5176F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Didascalia">
    <w:name w:val="caption"/>
    <w:basedOn w:val="Normale"/>
    <w:next w:val="Normale"/>
    <w:uiPriority w:val="35"/>
    <w:semiHidden/>
    <w:unhideWhenUsed/>
    <w:qFormat/>
    <w:rsid w:val="005176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Titolo">
    <w:name w:val="Title"/>
    <w:basedOn w:val="Normale"/>
    <w:next w:val="Normale"/>
    <w:link w:val="TitoloCarattere"/>
    <w:uiPriority w:val="10"/>
    <w:qFormat/>
    <w:rsid w:val="005176F2"/>
    <w:pPr>
      <w:spacing w:after="0" w:line="240" w:lineRule="auto"/>
      <w:contextualSpacing/>
    </w:pPr>
    <w:rPr>
      <w:rFonts w:asciiTheme="majorHAnsi" w:eastAsiaTheme="majorEastAsia" w:hAnsiTheme="majorHAnsi" w:cstheme="majorBidi"/>
      <w:color w:val="000000" w:themeColor="text1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5176F2"/>
    <w:rPr>
      <w:rFonts w:asciiTheme="majorHAnsi" w:eastAsiaTheme="majorEastAsia" w:hAnsiTheme="majorHAnsi" w:cstheme="majorBidi"/>
      <w:color w:val="000000" w:themeColor="text1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5176F2"/>
    <w:pPr>
      <w:numPr>
        <w:ilvl w:val="1"/>
      </w:numPr>
    </w:pPr>
    <w:rPr>
      <w:color w:val="5A5A5A" w:themeColor="text1" w:themeTint="A5"/>
      <w:spacing w:val="10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5176F2"/>
    <w:rPr>
      <w:color w:val="5A5A5A" w:themeColor="text1" w:themeTint="A5"/>
      <w:spacing w:val="10"/>
    </w:rPr>
  </w:style>
  <w:style w:type="character" w:styleId="Enfasigrassetto">
    <w:name w:val="Strong"/>
    <w:basedOn w:val="Carpredefinitoparagrafo"/>
    <w:uiPriority w:val="22"/>
    <w:qFormat/>
    <w:rsid w:val="005176F2"/>
    <w:rPr>
      <w:b/>
      <w:bCs/>
      <w:color w:val="000000" w:themeColor="text1"/>
    </w:rPr>
  </w:style>
  <w:style w:type="character" w:styleId="Enfasicorsivo">
    <w:name w:val="Emphasis"/>
    <w:basedOn w:val="Carpredefinitoparagrafo"/>
    <w:uiPriority w:val="20"/>
    <w:qFormat/>
    <w:rsid w:val="005176F2"/>
    <w:rPr>
      <w:i/>
      <w:iCs/>
      <w:color w:val="auto"/>
    </w:rPr>
  </w:style>
  <w:style w:type="paragraph" w:styleId="Nessunaspaziatura">
    <w:name w:val="No Spacing"/>
    <w:uiPriority w:val="1"/>
    <w:qFormat/>
    <w:rsid w:val="005176F2"/>
    <w:pPr>
      <w:spacing w:after="0" w:line="240" w:lineRule="auto"/>
    </w:pPr>
  </w:style>
  <w:style w:type="paragraph" w:styleId="Citazione">
    <w:name w:val="Quote"/>
    <w:basedOn w:val="Normale"/>
    <w:next w:val="Normale"/>
    <w:link w:val="CitazioneCarattere"/>
    <w:uiPriority w:val="29"/>
    <w:qFormat/>
    <w:rsid w:val="005176F2"/>
    <w:pPr>
      <w:spacing w:before="160"/>
      <w:ind w:left="720" w:right="720"/>
    </w:pPr>
    <w:rPr>
      <w:i/>
      <w:iCs/>
      <w:color w:val="000000" w:themeColor="text1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5176F2"/>
    <w:rPr>
      <w:i/>
      <w:iCs/>
      <w:color w:val="000000" w:themeColor="text1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5176F2"/>
    <w:pPr>
      <w:pBdr>
        <w:top w:val="single" w:sz="24" w:space="1" w:color="F2F2F2" w:themeColor="background1" w:themeShade="F2"/>
        <w:bottom w:val="single" w:sz="24" w:space="1" w:color="F2F2F2" w:themeColor="background1" w:themeShade="F2"/>
      </w:pBdr>
      <w:shd w:val="clear" w:color="auto" w:fill="F2F2F2" w:themeFill="background1" w:themeFillShade="F2"/>
      <w:spacing w:before="240" w:after="240"/>
      <w:ind w:left="936" w:right="936"/>
      <w:jc w:val="center"/>
    </w:pPr>
    <w:rPr>
      <w:color w:val="000000" w:themeColor="text1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5176F2"/>
    <w:rPr>
      <w:color w:val="000000" w:themeColor="text1"/>
      <w:shd w:val="clear" w:color="auto" w:fill="F2F2F2" w:themeFill="background1" w:themeFillShade="F2"/>
    </w:rPr>
  </w:style>
  <w:style w:type="character" w:styleId="Enfasidelicata">
    <w:name w:val="Subtle Emphasis"/>
    <w:basedOn w:val="Carpredefinitoparagrafo"/>
    <w:uiPriority w:val="19"/>
    <w:qFormat/>
    <w:rsid w:val="005176F2"/>
    <w:rPr>
      <w:i/>
      <w:iCs/>
      <w:color w:val="404040" w:themeColor="text1" w:themeTint="BF"/>
    </w:rPr>
  </w:style>
  <w:style w:type="character" w:styleId="Enfasiintensa">
    <w:name w:val="Intense Emphasis"/>
    <w:basedOn w:val="Carpredefinitoparagrafo"/>
    <w:uiPriority w:val="21"/>
    <w:qFormat/>
    <w:rsid w:val="005176F2"/>
    <w:rPr>
      <w:b/>
      <w:bCs/>
      <w:i/>
      <w:iCs/>
      <w:caps/>
    </w:rPr>
  </w:style>
  <w:style w:type="character" w:styleId="Riferimentodelicato">
    <w:name w:val="Subtle Reference"/>
    <w:basedOn w:val="Carpredefinitoparagrafo"/>
    <w:uiPriority w:val="31"/>
    <w:qFormat/>
    <w:rsid w:val="005176F2"/>
    <w:rPr>
      <w:smallCaps/>
      <w:color w:val="404040" w:themeColor="text1" w:themeTint="BF"/>
      <w:u w:val="single" w:color="7F7F7F" w:themeColor="text1" w:themeTint="80"/>
    </w:rPr>
  </w:style>
  <w:style w:type="character" w:styleId="Riferimentointenso">
    <w:name w:val="Intense Reference"/>
    <w:basedOn w:val="Carpredefinitoparagrafo"/>
    <w:uiPriority w:val="32"/>
    <w:qFormat/>
    <w:rsid w:val="005176F2"/>
    <w:rPr>
      <w:b/>
      <w:bCs/>
      <w:smallCaps/>
      <w:u w:val="single"/>
    </w:rPr>
  </w:style>
  <w:style w:type="character" w:styleId="Titolodellibro">
    <w:name w:val="Book Title"/>
    <w:basedOn w:val="Carpredefinitoparagrafo"/>
    <w:uiPriority w:val="33"/>
    <w:qFormat/>
    <w:rsid w:val="005176F2"/>
    <w:rPr>
      <w:b w:val="0"/>
      <w:bCs w:val="0"/>
      <w:smallCaps/>
      <w:spacing w:val="5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5176F2"/>
    <w:pPr>
      <w:outlineLvl w:val="9"/>
    </w:pPr>
  </w:style>
  <w:style w:type="paragraph" w:styleId="Paragrafoelenco">
    <w:name w:val="List Paragraph"/>
    <w:basedOn w:val="Normale"/>
    <w:uiPriority w:val="34"/>
    <w:qFormat/>
    <w:rsid w:val="005C78FA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8C32E7"/>
    <w:rPr>
      <w:color w:val="0563C1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DD695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D695D"/>
  </w:style>
  <w:style w:type="paragraph" w:styleId="Pidipagina">
    <w:name w:val="footer"/>
    <w:basedOn w:val="Normale"/>
    <w:link w:val="PidipaginaCarattere"/>
    <w:uiPriority w:val="99"/>
    <w:unhideWhenUsed/>
    <w:rsid w:val="00DD695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D695D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A3C8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A3C8B"/>
    <w:rPr>
      <w:rFonts w:ascii="Segoe UI" w:hAnsi="Segoe UI" w:cs="Segoe UI"/>
      <w:sz w:val="18"/>
      <w:szCs w:val="18"/>
    </w:rPr>
  </w:style>
  <w:style w:type="table" w:styleId="Grigliatabella">
    <w:name w:val="Table Grid"/>
    <w:basedOn w:val="Tabellanormale"/>
    <w:rsid w:val="00C46B7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UBRA">
    <w:name w:val="LUBRA"/>
    <w:basedOn w:val="Normale"/>
    <w:rsid w:val="00F44B86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it-IT"/>
    </w:rPr>
  </w:style>
  <w:style w:type="paragraph" w:customStyle="1" w:styleId="Default">
    <w:name w:val="Default"/>
    <w:rsid w:val="00E644C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it-IT"/>
    </w:rPr>
  </w:style>
  <w:style w:type="paragraph" w:styleId="Corpotesto">
    <w:name w:val="Body Text"/>
    <w:basedOn w:val="Normale"/>
    <w:link w:val="CorpotestoCarattere"/>
    <w:uiPriority w:val="1"/>
    <w:qFormat/>
    <w:rsid w:val="004F12A1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sz w:val="19"/>
      <w:szCs w:val="19"/>
      <w:lang w:val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4F12A1"/>
    <w:rPr>
      <w:rFonts w:ascii="Arial" w:eastAsia="Arial" w:hAnsi="Arial" w:cs="Arial"/>
      <w:sz w:val="19"/>
      <w:szCs w:val="19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4954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71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8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info@cdu.ne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Century Gothic">
      <a:majorFont>
        <a:latin typeface="Century Gothic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Gothic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222327-32AA-4F81-AF0A-68A599FFD9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303</Words>
  <Characters>1730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user09</dc:creator>
  <cp:lastModifiedBy>Synpol</cp:lastModifiedBy>
  <cp:revision>15</cp:revision>
  <cp:lastPrinted>2017-03-31T07:33:00Z</cp:lastPrinted>
  <dcterms:created xsi:type="dcterms:W3CDTF">2020-10-16T07:39:00Z</dcterms:created>
  <dcterms:modified xsi:type="dcterms:W3CDTF">2021-02-24T10:05:00Z</dcterms:modified>
</cp:coreProperties>
</file>